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7E4AAF" w14:textId="2396AD20" w:rsidR="00DE0527" w:rsidRDefault="00607A47">
      <w:pPr>
        <w:rPr>
          <w:rFonts w:ascii="Arial" w:hAnsi="Arial" w:cs="Arial"/>
          <w:b/>
          <w:szCs w:val="28"/>
        </w:rPr>
      </w:pPr>
      <w:r>
        <w:rPr>
          <w:rFonts w:ascii="Arial" w:hAnsi="Arial" w:cs="Arial"/>
          <w:b/>
          <w:noProof/>
          <w:sz w:val="20"/>
          <w:szCs w:val="28"/>
        </w:rPr>
        <w:drawing>
          <wp:anchor distT="0" distB="0" distL="114300" distR="114300" simplePos="0" relativeHeight="251659264" behindDoc="0" locked="0" layoutInCell="0" allowOverlap="1" wp14:anchorId="555A6555" wp14:editId="6174F1B4">
            <wp:simplePos x="0" y="0"/>
            <wp:positionH relativeFrom="column">
              <wp:posOffset>-168910</wp:posOffset>
            </wp:positionH>
            <wp:positionV relativeFrom="paragraph">
              <wp:posOffset>11430</wp:posOffset>
            </wp:positionV>
            <wp:extent cx="2026920" cy="421005"/>
            <wp:effectExtent l="0" t="0" r="0" b="0"/>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26920" cy="421005"/>
                    </a:xfrm>
                    <a:prstGeom prst="rect">
                      <a:avLst/>
                    </a:prstGeom>
                    <a:noFill/>
                  </pic:spPr>
                </pic:pic>
              </a:graphicData>
            </a:graphic>
            <wp14:sizeRelH relativeFrom="page">
              <wp14:pctWidth>0</wp14:pctWidth>
            </wp14:sizeRelH>
            <wp14:sizeRelV relativeFrom="page">
              <wp14:pctHeight>0</wp14:pctHeight>
            </wp14:sizeRelV>
          </wp:anchor>
        </w:drawing>
      </w:r>
      <w:r w:rsidR="009F4FBD">
        <w:rPr>
          <w:rFonts w:ascii="Arial" w:hAnsi="Arial" w:cs="Arial"/>
          <w:b/>
          <w:noProof/>
          <w:sz w:val="20"/>
          <w:szCs w:val="28"/>
        </w:rPr>
        <mc:AlternateContent>
          <mc:Choice Requires="wps">
            <w:drawing>
              <wp:anchor distT="0" distB="0" distL="114300" distR="114300" simplePos="0" relativeHeight="251658240" behindDoc="0" locked="0" layoutInCell="0" allowOverlap="1" wp14:anchorId="3A3F3D94" wp14:editId="5F164E89">
                <wp:simplePos x="0" y="0"/>
                <wp:positionH relativeFrom="column">
                  <wp:posOffset>2240280</wp:posOffset>
                </wp:positionH>
                <wp:positionV relativeFrom="paragraph">
                  <wp:posOffset>0</wp:posOffset>
                </wp:positionV>
                <wp:extent cx="4389120" cy="365760"/>
                <wp:effectExtent l="1905" t="0" r="0" b="0"/>
                <wp:wrapTopAndBottom/>
                <wp:docPr id="6" name="Rectangle 3"/>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noChangeArrowheads="1"/>
                      </wps:cNvSpPr>
                      <wps:spPr bwMode="auto">
                        <a:xfrm>
                          <a:off x="0" y="0"/>
                          <a:ext cx="4389120" cy="365760"/>
                        </a:xfrm>
                        <a:prstGeom prst="rect">
                          <a:avLst/>
                        </a:prstGeom>
                        <a:solidFill>
                          <a:srgbClr val="FFCC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B1D015" w14:textId="77777777" w:rsidR="00DE0527" w:rsidRDefault="00DE0527">
                            <w:pPr>
                              <w:jc w:val="center"/>
                              <w:rPr>
                                <w:rFonts w:ascii="Arial" w:hAnsi="Arial"/>
                                <w:b/>
                                <w:snapToGrid w:val="0"/>
                                <w:color w:val="000000"/>
                                <w:sz w:val="46"/>
                              </w:rPr>
                            </w:pPr>
                            <w:r>
                              <w:rPr>
                                <w:rFonts w:ascii="Arial" w:hAnsi="Arial"/>
                                <w:b/>
                                <w:snapToGrid w:val="0"/>
                                <w:color w:val="000000"/>
                                <w:sz w:val="46"/>
                              </w:rPr>
                              <w:t>Press Release</w:t>
                            </w:r>
                          </w:p>
                          <w:p w14:paraId="03888176" w14:textId="77777777" w:rsidR="00DE0527" w:rsidRDefault="00DE0527">
                            <w:pPr>
                              <w:jc w:val="center"/>
                              <w:rPr>
                                <w:rFonts w:ascii="Arial" w:hAnsi="Arial"/>
                                <w:snapToGrid w:val="0"/>
                                <w:color w:val="000000"/>
                                <w:sz w:val="48"/>
                              </w:rPr>
                            </w:pPr>
                          </w:p>
                          <w:p w14:paraId="26DB3874" w14:textId="77777777" w:rsidR="00DE0527" w:rsidRDefault="00DE0527">
                            <w:pPr>
                              <w:jc w:val="center"/>
                              <w:rPr>
                                <w:rFonts w:ascii="Arial" w:hAnsi="Arial"/>
                                <w:snapToGrid w:val="0"/>
                                <w:color w:val="000000"/>
                                <w:sz w:val="48"/>
                              </w:rPr>
                            </w:pPr>
                          </w:p>
                          <w:p w14:paraId="4311708A" w14:textId="77777777" w:rsidR="00DE0527" w:rsidRDefault="00DE0527">
                            <w:pPr>
                              <w:jc w:val="center"/>
                              <w:rPr>
                                <w:snapToGrid w:val="0"/>
                                <w:color w:val="000000"/>
                                <w:sz w:val="48"/>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A3F3D94" id="Rectangle 3" o:spid="_x0000_s1026" style="position:absolute;margin-left:176.4pt;margin-top:0;width:345.6pt;height:28.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" o:allowincell="f" fillcolor="#fc0" stroked="f">
                <o:lock v:ext="edit" grouping="t"/>
                <v:textbox>
                  <w:txbxContent>
                    <w:p w14:paraId="1FB1D015" w14:textId="77777777" w:rsidR="00DE0527" w:rsidRDefault="00DE0527">
                      <w:pPr>
                        <w:jc w:val="center"/>
                        <w:rPr>
                          <w:rFonts w:ascii="Arial" w:hAnsi="Arial"/>
                          <w:b/>
                          <w:snapToGrid w:val="0"/>
                          <w:color w:val="000000"/>
                          <w:sz w:val="46"/>
                        </w:rPr>
                      </w:pPr>
                      <w:r>
                        <w:rPr>
                          <w:rFonts w:ascii="Arial" w:hAnsi="Arial"/>
                          <w:b/>
                          <w:snapToGrid w:val="0"/>
                          <w:color w:val="000000"/>
                          <w:sz w:val="46"/>
                        </w:rPr>
                        <w:t>Press Release</w:t>
                      </w:r>
                    </w:p>
                    <w:p w14:paraId="03888176" w14:textId="77777777" w:rsidR="00DE0527" w:rsidRDefault="00DE0527">
                      <w:pPr>
                        <w:jc w:val="center"/>
                        <w:rPr>
                          <w:rFonts w:ascii="Arial" w:hAnsi="Arial"/>
                          <w:snapToGrid w:val="0"/>
                          <w:color w:val="000000"/>
                          <w:sz w:val="48"/>
                        </w:rPr>
                      </w:pPr>
                    </w:p>
                    <w:p w14:paraId="26DB3874" w14:textId="77777777" w:rsidR="00DE0527" w:rsidRDefault="00DE0527">
                      <w:pPr>
                        <w:jc w:val="center"/>
                        <w:rPr>
                          <w:rFonts w:ascii="Arial" w:hAnsi="Arial"/>
                          <w:snapToGrid w:val="0"/>
                          <w:color w:val="000000"/>
                          <w:sz w:val="48"/>
                        </w:rPr>
                      </w:pPr>
                    </w:p>
                    <w:p w14:paraId="4311708A" w14:textId="77777777" w:rsidR="00DE0527" w:rsidRDefault="00DE0527">
                      <w:pPr>
                        <w:jc w:val="center"/>
                        <w:rPr>
                          <w:snapToGrid w:val="0"/>
                          <w:color w:val="000000"/>
                          <w:sz w:val="48"/>
                        </w:rPr>
                      </w:pPr>
                    </w:p>
                  </w:txbxContent>
                </v:textbox>
                <w10:wrap type="topAndBottom"/>
              </v:rect>
            </w:pict>
          </mc:Fallback>
        </mc:AlternateContent>
      </w:r>
    </w:p>
    <w:p w14:paraId="66040020" w14:textId="3434F95D" w:rsidR="00DE0527" w:rsidRDefault="00DE0527">
      <w:pPr>
        <w:rPr>
          <w:rFonts w:ascii="Arial" w:hAnsi="Arial" w:cs="Arial"/>
          <w:b/>
          <w:szCs w:val="28"/>
        </w:rPr>
      </w:pPr>
    </w:p>
    <w:p w14:paraId="4CE05A56" w14:textId="77777777" w:rsidR="00474431" w:rsidRDefault="00474431" w:rsidP="00474431">
      <w:pPr>
        <w:pStyle w:val="NormalWeb"/>
        <w:shd w:val="clear" w:color="auto" w:fill="FFFFFF"/>
        <w:spacing w:before="0" w:beforeAutospacing="0"/>
        <w:rPr>
          <w:rFonts w:ascii="Open Sans" w:hAnsi="Open Sans" w:cs="Open Sans"/>
          <w:color w:val="000000"/>
          <w:sz w:val="21"/>
          <w:szCs w:val="21"/>
        </w:rPr>
      </w:pPr>
      <w:r>
        <w:rPr>
          <w:rFonts w:ascii="Open Sans" w:hAnsi="Open Sans" w:cs="Open Sans"/>
          <w:i/>
          <w:iCs/>
          <w:color w:val="000000"/>
          <w:sz w:val="21"/>
          <w:szCs w:val="21"/>
        </w:rPr>
        <w:t>För global publicering, med undantag för Nordamerika och Kina: augusti 2023</w:t>
      </w:r>
      <w:r>
        <w:rPr>
          <w:rFonts w:ascii="Open Sans" w:hAnsi="Open Sans" w:cs="Open Sans"/>
          <w:i/>
          <w:iCs/>
          <w:color w:val="000000"/>
          <w:sz w:val="21"/>
          <w:szCs w:val="21"/>
        </w:rPr>
        <w:br/>
        <w:t>publiceringsnummer: 243PR23</w:t>
      </w:r>
    </w:p>
    <w:p w14:paraId="5E877772" w14:textId="77777777" w:rsidR="00DE0527" w:rsidRDefault="00DE0527">
      <w:pPr>
        <w:rPr>
          <w:color w:val="000000"/>
        </w:rPr>
      </w:pPr>
    </w:p>
    <w:p w14:paraId="5AE61030" w14:textId="77777777" w:rsidR="008032A1" w:rsidRPr="008032A1" w:rsidRDefault="008032A1" w:rsidP="008032A1">
      <w:pPr>
        <w:pStyle w:val="Heading1"/>
        <w:shd w:val="clear" w:color="auto" w:fill="FFFFFF"/>
        <w:rPr>
          <w:rFonts w:ascii="Roboto Condensed Bold" w:hAnsi="Roboto Condensed Bold"/>
          <w:color w:val="000000"/>
          <w:sz w:val="62"/>
          <w:szCs w:val="180"/>
        </w:rPr>
      </w:pPr>
      <w:r w:rsidRPr="008032A1">
        <w:rPr>
          <w:rFonts w:ascii="Roboto Condensed Bold" w:hAnsi="Roboto Condensed Bold"/>
          <w:color w:val="000000"/>
          <w:sz w:val="38"/>
          <w:szCs w:val="52"/>
        </w:rPr>
        <w:t>Med lägre bränsle- och underhållskostnader uppfyller den nya hjullastaren Cat® 988 GC produktionsmål till en låg timkostnad</w:t>
      </w:r>
    </w:p>
    <w:p w14:paraId="6DAD0E7E" w14:textId="77777777" w:rsidR="00DE0527" w:rsidRDefault="00DE0527"/>
    <w:p w14:paraId="15919C1F" w14:textId="77777777" w:rsidR="008032A1" w:rsidRDefault="008032A1" w:rsidP="008032A1">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Den nya hjullastaren Cat</w:t>
      </w:r>
      <w:r>
        <w:rPr>
          <w:rFonts w:ascii="Open Sans" w:hAnsi="Open Sans" w:cs="Open Sans"/>
          <w:color w:val="000000"/>
          <w:sz w:val="16"/>
          <w:szCs w:val="16"/>
          <w:vertAlign w:val="superscript"/>
        </w:rPr>
        <w:t>®</w:t>
      </w:r>
      <w:r>
        <w:rPr>
          <w:rFonts w:ascii="Open Sans" w:hAnsi="Open Sans" w:cs="Open Sans"/>
          <w:color w:val="000000"/>
          <w:sz w:val="21"/>
          <w:szCs w:val="21"/>
        </w:rPr>
        <w:t> </w:t>
      </w:r>
      <w:hyperlink r:id="rId10" w:tgtFrame="_self" w:history="1">
        <w:r>
          <w:rPr>
            <w:rStyle w:val="Hyperlink"/>
            <w:rFonts w:ascii="Open Sans" w:hAnsi="Open Sans" w:cs="Open Sans"/>
            <w:color w:val="2679B8"/>
            <w:sz w:val="21"/>
            <w:szCs w:val="21"/>
          </w:rPr>
          <w:t>988 GC</w:t>
        </w:r>
      </w:hyperlink>
      <w:r>
        <w:rPr>
          <w:rFonts w:ascii="Open Sans" w:hAnsi="Open Sans" w:cs="Open Sans"/>
          <w:color w:val="000000"/>
          <w:sz w:val="21"/>
          <w:szCs w:val="21"/>
        </w:rPr>
        <w:t> har tillförlitlig och effektiv drift, så att kunderna kan flytta mer material till en lägre timkostnad och få en snabbare avkastning på investeringen. Den nya lastaren har upp till 5 % lägre bränsleförbrukning och upp till 15 % lägre underhållskostnader än Cat 988K. 988 GC-modellen är utformad för att maximera livscykelvärdet för medeltunga produktionstillämpningar på upp till 2 000 timmar per år, och den har kapacitet för produktivitet inom 6 % jämfört med 988K-modellen när det gäller fordonslastning.  </w:t>
      </w:r>
    </w:p>
    <w:p w14:paraId="0E1EFCB9" w14:textId="77777777" w:rsidR="008032A1" w:rsidRDefault="008032A1" w:rsidP="008032A1">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Den nya 988 GC-modellen är enkel att köra och underhålla och den är optimerad som en matchningslastare för fordon på 45 ton. Med en tipphöjd på 3 909 mm möjliggör den effektiv lastning ända upp till bergtrucken Cat 775G. Med en skopnyttolast som matchar 988K-modellen erbjuder den nya 988 GC-modellen en produktivitet på upp till 670 ton i timmen vid fordonslastning av sprängsten och upp till 527 ton i timmen vid lastning och transport.</w:t>
      </w:r>
    </w:p>
    <w:p w14:paraId="55D2062B" w14:textId="77777777" w:rsidR="008032A1" w:rsidRDefault="008032A1" w:rsidP="008032A1">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Den nya lastarens mycket hållbara konstruktion är skapad för flera livscykler och för att klara de allra tuffaste lastförhållandena. Den är byggd på den gemensamma Cat-plattformen för stora hjullastare och den bakre ramen med hel lådkonstruktion tål stötar och vridkrafter. Den främre ramen är utformad för att klara större laster och har en ny lyftarmsdesign.</w:t>
      </w:r>
    </w:p>
    <w:p w14:paraId="75438BF7" w14:textId="77777777" w:rsidR="008032A1" w:rsidRDefault="008032A1" w:rsidP="008032A1">
      <w:pPr>
        <w:pStyle w:val="NormalWeb"/>
        <w:shd w:val="clear" w:color="auto" w:fill="FFFFFF"/>
        <w:spacing w:before="0" w:beforeAutospacing="0"/>
        <w:rPr>
          <w:rFonts w:ascii="Open Sans" w:hAnsi="Open Sans" w:cs="Open Sans"/>
          <w:color w:val="000000"/>
          <w:sz w:val="21"/>
          <w:szCs w:val="21"/>
        </w:rPr>
      </w:pPr>
      <w:r>
        <w:rPr>
          <w:rFonts w:ascii="Open Sans" w:hAnsi="Open Sans" w:cs="Open Sans"/>
          <w:b/>
          <w:bCs/>
          <w:color w:val="000000"/>
          <w:sz w:val="21"/>
          <w:szCs w:val="21"/>
        </w:rPr>
        <w:t>Tillförlitlig och effektiv</w:t>
      </w:r>
    </w:p>
    <w:p w14:paraId="3B5D7599" w14:textId="77777777" w:rsidR="008032A1" w:rsidRDefault="008032A1" w:rsidP="008032A1">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Tillförlitlighet och effektivitet står i centrum för nya 988 GC, med en beprövad Cat 15-motor som erbjuder konfigurationer som uppfyller utsläppskraven enligt europeiska EU IIIA eller amerikanska EPA Tier 3 eller uppfyller EU V/Stage V/Tier 4 Final. 988 GC-modellens kylsystem erbjuder hög värmeavledning med en behovsstyrd fläktstrategi och det finns två tillgängliga fläkthastigheter för konfigurationer i standardtemperatur och i högre temperatur.  </w:t>
      </w:r>
    </w:p>
    <w:p w14:paraId="0B753398" w14:textId="77777777" w:rsidR="008032A1" w:rsidRDefault="008032A1" w:rsidP="008032A1">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Momentomvandlaren från Cat med spärrkoppling som standardutrustning eliminerar förluster, sänker systemvärmen, ger bättre restider och minskar cykeltider vid lastning och transport. Oljeskivbromsar från Cat förlänger livslängden och underlättar servicearbetet, plus att de ger överlägsen värmeavledning och prestanda.</w:t>
      </w:r>
    </w:p>
    <w:p w14:paraId="2A490CDC" w14:textId="77777777" w:rsidR="008032A1" w:rsidRDefault="008032A1" w:rsidP="008032A1">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lastRenderedPageBreak/>
        <w:t>Cat-transmissionen Advanced Power Electronic Control Strategy (APECS) är utformad specifikt för stenbrott och gruvdrift och erbjuder klassledande prestanda med konsekvent och mjuk växling, produktivitets- och effektivitetsförbättringar och lång livslängd. Rörelsen framåt och vridmomentet upprätthålls under växlingen för högre drivkraft i lutning. Pedalen för transmissionsfrikoppling förlänger färdbromsens livslängd och möjliggör full kraft under stillastående lastning.</w:t>
      </w:r>
    </w:p>
    <w:p w14:paraId="4F7F2811" w14:textId="77777777" w:rsidR="008032A1" w:rsidRDefault="008032A1" w:rsidP="008032A1">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Den lastavkännande hydrauliken levererar hydraulflöde till redskap och styrsystem när det behövs för att optimera prestandan och effektiviteten för nya 988 GC. Tillvalet lastarmsfjädring innebär att lyftkretsen utrustas med en extra ackumulator som ger mjukare körning och är fördelaktigt vid lastning och transport.</w:t>
      </w:r>
    </w:p>
    <w:p w14:paraId="5C30ED57" w14:textId="77777777" w:rsidR="008032A1" w:rsidRDefault="008032A1" w:rsidP="008032A1">
      <w:pPr>
        <w:pStyle w:val="NormalWeb"/>
        <w:shd w:val="clear" w:color="auto" w:fill="FFFFFF"/>
        <w:spacing w:before="0" w:beforeAutospacing="0"/>
        <w:rPr>
          <w:rFonts w:ascii="Open Sans" w:hAnsi="Open Sans" w:cs="Open Sans"/>
          <w:color w:val="000000"/>
          <w:sz w:val="21"/>
          <w:szCs w:val="21"/>
        </w:rPr>
      </w:pPr>
      <w:r>
        <w:rPr>
          <w:rFonts w:ascii="Open Sans" w:hAnsi="Open Sans" w:cs="Open Sans"/>
          <w:b/>
          <w:bCs/>
          <w:color w:val="000000"/>
          <w:sz w:val="21"/>
          <w:szCs w:val="21"/>
        </w:rPr>
        <w:t>Enkelt, bekvämt handhavande</w:t>
      </w:r>
    </w:p>
    <w:p w14:paraId="5C0E024A" w14:textId="77777777" w:rsidR="008032A1" w:rsidRDefault="008032A1" w:rsidP="008032A1">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Maximal maskinkänslighet uppnås genom STIC™-styrningen (Steering and Integrated Control), vilket ger upp till 47 % tystare körning. Cat Comfort Series III-sätet med sätesmonterad redskapskonsol som rör sig med sätet ger bättre komfort och gör att föraren blir mindre trött. Enklare körning tack vare det intuitiva förargränssnittet, pekskärmsdisplayen och de lättanvända redskapsreglagen med mjuka spärrlägen. Tack vare hyttens isoleringsfästen och sätets luftfjädring känner föraren mindre vibrationer och ett luftkylt och uppvärmt säte är tillgängligt som tillval för extra förarkomfort.</w:t>
      </w:r>
    </w:p>
    <w:p w14:paraId="207AA900" w14:textId="77777777" w:rsidR="008032A1" w:rsidRDefault="008032A1" w:rsidP="008032A1">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Enkel integrerad teknologi ökar 988 GC-modellens produktivitet och effektivitet. Product Link™ gör det lättare att övervaka, hantera och förbättra arbetet på arbetsplatsen genom trådlös åtkomst till viktiga kördata, för värdefull information om hur maskinen fungerar. Det bakre Cat Vision-systemet är standardutrustning som förbättrar sikten bakom 988 GC-modellen, så att föraren kan arbeta på ett säkert och tryggt sätt. 988 GC-modellen är utrustad med Cat Detect-teknik som ger bättre medvetenhet om maskinens omgivning, för att skydda människor och egendom.</w:t>
      </w:r>
    </w:p>
    <w:p w14:paraId="1CB22FDB" w14:textId="77777777" w:rsidR="008032A1" w:rsidRDefault="008032A1" w:rsidP="008032A1">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Den främre lyftarmens design med Z-balk underlättar arbetet genom att föraren får utmärkt uppsikt över skopkanterna och arbetsområdet. Skopans nyttolast är samma som på 988K-modellerna och en uppsättning Cat-prestandaskopor är tillgängliga med kapacitet från 6,3 till 7,6 m</w:t>
      </w:r>
      <w:r>
        <w:rPr>
          <w:rFonts w:ascii="Open Sans" w:hAnsi="Open Sans" w:cs="Open Sans"/>
          <w:color w:val="000000"/>
          <w:sz w:val="16"/>
          <w:szCs w:val="16"/>
          <w:vertAlign w:val="superscript"/>
        </w:rPr>
        <w:t>3</w:t>
      </w:r>
      <w:r>
        <w:rPr>
          <w:rFonts w:ascii="Open Sans" w:hAnsi="Open Sans" w:cs="Open Sans"/>
          <w:color w:val="000000"/>
          <w:sz w:val="21"/>
          <w:szCs w:val="21"/>
        </w:rPr>
        <w:t>.</w:t>
      </w:r>
    </w:p>
    <w:p w14:paraId="7AE2A9A4" w14:textId="77777777" w:rsidR="008032A1" w:rsidRDefault="008032A1" w:rsidP="008032A1">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Tillvalet Cat Payload möjliggör vägning* av material under körning och visning av data i realtid, vilket förbättrar produktiviteten och minskar överlastning. En prenumeration på Advanced Productivity som finns som tillval ger dig omfattande och användbar information som hjälper dig att hantera och förbättra produktiviteten och lönsamheten för din verksamhet.</w:t>
      </w:r>
    </w:p>
    <w:p w14:paraId="6492E48C" w14:textId="77777777" w:rsidR="008032A1" w:rsidRDefault="008032A1" w:rsidP="008032A1">
      <w:pPr>
        <w:pStyle w:val="NormalWeb"/>
        <w:shd w:val="clear" w:color="auto" w:fill="FFFFFF"/>
        <w:spacing w:before="0" w:beforeAutospacing="0"/>
        <w:rPr>
          <w:rFonts w:ascii="Open Sans" w:hAnsi="Open Sans" w:cs="Open Sans"/>
          <w:color w:val="000000"/>
          <w:sz w:val="21"/>
          <w:szCs w:val="21"/>
        </w:rPr>
      </w:pPr>
      <w:r>
        <w:rPr>
          <w:rFonts w:ascii="Open Sans" w:hAnsi="Open Sans" w:cs="Open Sans"/>
          <w:b/>
          <w:bCs/>
          <w:color w:val="000000"/>
          <w:sz w:val="21"/>
          <w:szCs w:val="21"/>
        </w:rPr>
        <w:t>Minskat underhåll</w:t>
      </w:r>
    </w:p>
    <w:p w14:paraId="7256C551" w14:textId="77777777" w:rsidR="008032A1" w:rsidRDefault="008032A1" w:rsidP="008032A1">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 xml:space="preserve">Den nya lastarens design innefattar funktioner för ökad maskindrifttid och minskade underhållskostnader med upp till 15 % jämfört med 988K-modellen. Avancerad filtrering ger bättre prestanda och tillförlitlighet för det hydrauliska systemet. Enklare underhåll med </w:t>
      </w:r>
      <w:r>
        <w:rPr>
          <w:rFonts w:ascii="Open Sans" w:hAnsi="Open Sans" w:cs="Open Sans"/>
          <w:color w:val="000000"/>
          <w:sz w:val="21"/>
          <w:szCs w:val="21"/>
        </w:rPr>
        <w:lastRenderedPageBreak/>
        <w:t>åtkomst från marknivå eller plattform till grupperade servicepunkter. Luckor på båda sidorna av motorrummet gör det lätt att komma åt viktiga dagliga kontrollpunkter. Centraliserade smörjpunkter på marknivå plus synglas på marknivå underlättar daglig smörjning och oljenivåkontroll för större maskinsystem.</w:t>
      </w:r>
    </w:p>
    <w:p w14:paraId="05DCBB4D" w14:textId="77777777" w:rsidR="008032A1" w:rsidRDefault="008032A1" w:rsidP="008032A1">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Omborddiagnostiken informerar föraren om maskinproblem, så att de kan åtgärdas innan fel inträffar. Information som samlas in av Product Link kan fjärrövervakas via my.cat.com, Cat-appen eller VisionLink</w:t>
      </w:r>
      <w:r>
        <w:rPr>
          <w:rFonts w:ascii="Open Sans" w:hAnsi="Open Sans" w:cs="Open Sans"/>
          <w:color w:val="000000"/>
          <w:sz w:val="16"/>
          <w:szCs w:val="16"/>
          <w:vertAlign w:val="superscript"/>
        </w:rPr>
        <w:t>®</w:t>
      </w:r>
      <w:r>
        <w:rPr>
          <w:rFonts w:ascii="Open Sans" w:hAnsi="Open Sans" w:cs="Open Sans"/>
          <w:color w:val="000000"/>
          <w:sz w:val="21"/>
          <w:szCs w:val="21"/>
        </w:rPr>
        <w:t> för att öka effektiviteten för förebyggande underhåll.</w:t>
      </w:r>
    </w:p>
    <w:p w14:paraId="000A2AA8" w14:textId="77777777" w:rsidR="008032A1" w:rsidRDefault="008032A1" w:rsidP="008032A1">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Kontakta din lokala Cat-återförsäljare eller besök </w:t>
      </w:r>
      <w:hyperlink r:id="rId11" w:tgtFrame="_self" w:history="1">
        <w:r>
          <w:rPr>
            <w:rStyle w:val="Hyperlink"/>
            <w:rFonts w:ascii="Open Sans" w:hAnsi="Open Sans" w:cs="Open Sans"/>
            <w:color w:val="2679B8"/>
            <w:sz w:val="21"/>
            <w:szCs w:val="21"/>
          </w:rPr>
          <w:t>www.cat.com</w:t>
        </w:r>
      </w:hyperlink>
      <w:r>
        <w:rPr>
          <w:rFonts w:ascii="Open Sans" w:hAnsi="Open Sans" w:cs="Open Sans"/>
          <w:color w:val="000000"/>
          <w:sz w:val="21"/>
          <w:szCs w:val="21"/>
        </w:rPr>
        <w:t> för mer information om den nya hjullastaren Cat 988 GC.</w:t>
      </w:r>
    </w:p>
    <w:p w14:paraId="21130C8E" w14:textId="77777777" w:rsidR="008032A1" w:rsidRDefault="008032A1" w:rsidP="008032A1">
      <w:pPr>
        <w:pStyle w:val="NormalWeb"/>
        <w:shd w:val="clear" w:color="auto" w:fill="FFFFFF"/>
        <w:spacing w:before="0" w:beforeAutospacing="0"/>
        <w:rPr>
          <w:rFonts w:ascii="Open Sans" w:hAnsi="Open Sans" w:cs="Open Sans"/>
          <w:color w:val="000000"/>
          <w:sz w:val="21"/>
          <w:szCs w:val="21"/>
        </w:rPr>
      </w:pPr>
      <w:r>
        <w:rPr>
          <w:rFonts w:ascii="Open Sans" w:hAnsi="Open Sans" w:cs="Open Sans"/>
          <w:i/>
          <w:iCs/>
          <w:color w:val="000000"/>
          <w:sz w:val="21"/>
          <w:szCs w:val="21"/>
        </w:rPr>
        <w:t>*Ej godkänd för handel</w:t>
      </w:r>
    </w:p>
    <w:p w14:paraId="72D56CCA" w14:textId="77777777" w:rsidR="008032A1" w:rsidRDefault="008032A1" w:rsidP="008032A1">
      <w:pPr>
        <w:pStyle w:val="NormalWeb"/>
        <w:shd w:val="clear" w:color="auto" w:fill="FFFFFF"/>
        <w:spacing w:before="0" w:beforeAutospacing="0"/>
        <w:rPr>
          <w:rFonts w:ascii="Open Sans" w:hAnsi="Open Sans" w:cs="Open Sans"/>
          <w:color w:val="000000"/>
          <w:sz w:val="21"/>
          <w:szCs w:val="21"/>
        </w:rPr>
      </w:pPr>
      <w:r>
        <w:rPr>
          <w:rFonts w:ascii="Open Sans" w:hAnsi="Open Sans" w:cs="Open Sans"/>
          <w:i/>
          <w:iCs/>
          <w:color w:val="000000"/>
          <w:sz w:val="21"/>
          <w:szCs w:val="21"/>
        </w:rPr>
        <w:t> </w:t>
      </w:r>
    </w:p>
    <w:p w14:paraId="00BB7A9F" w14:textId="77777777" w:rsidR="008032A1" w:rsidRDefault="008032A1" w:rsidP="008032A1">
      <w:pPr>
        <w:pStyle w:val="Heading4"/>
        <w:shd w:val="clear" w:color="auto" w:fill="FFFFFF"/>
        <w:rPr>
          <w:rFonts w:ascii="Roboto Condensed Bold" w:hAnsi="Roboto Condensed Bold"/>
          <w:b w:val="0"/>
          <w:caps/>
          <w:color w:val="000000"/>
        </w:rPr>
      </w:pPr>
      <w:r>
        <w:rPr>
          <w:rFonts w:ascii="Roboto Condensed Bold" w:hAnsi="Roboto Condensed Bold"/>
          <w:b w:val="0"/>
          <w:bCs/>
          <w:caps/>
          <w:color w:val="000000"/>
        </w:rPr>
        <w:t>PRODUKTSPECIFIKATIONER FÖR CAT</w:t>
      </w:r>
      <w:r>
        <w:rPr>
          <w:rFonts w:ascii="Roboto Condensed Bold" w:hAnsi="Roboto Condensed Bold"/>
          <w:b w:val="0"/>
          <w:bCs/>
          <w:caps/>
          <w:color w:val="000000"/>
          <w:sz w:val="25"/>
          <w:szCs w:val="25"/>
          <w:vertAlign w:val="superscript"/>
        </w:rPr>
        <w:t>®</w:t>
      </w:r>
      <w:r>
        <w:rPr>
          <w:rFonts w:ascii="Roboto Condensed Bold" w:hAnsi="Roboto Condensed Bold"/>
          <w:b w:val="0"/>
          <w:bCs/>
          <w:caps/>
          <w:color w:val="000000"/>
        </w:rPr>
        <w:t> 988 GC</w:t>
      </w:r>
    </w:p>
    <w:p w14:paraId="335BD558" w14:textId="77777777" w:rsidR="008032A1" w:rsidRDefault="008032A1" w:rsidP="008032A1">
      <w:pPr>
        <w:pStyle w:val="Heading4"/>
        <w:shd w:val="clear" w:color="auto" w:fill="FFFFFF"/>
        <w:rPr>
          <w:rFonts w:ascii="Roboto Condensed Bold" w:hAnsi="Roboto Condensed Bold"/>
          <w:b w:val="0"/>
          <w:bCs/>
          <w:caps/>
          <w:color w:val="000000"/>
        </w:rPr>
      </w:pPr>
      <w:r>
        <w:rPr>
          <w:rFonts w:ascii="Roboto Condensed Bold" w:hAnsi="Roboto Condensed Bold"/>
          <w:b w:val="0"/>
          <w:bCs/>
          <w:caps/>
          <w:color w:val="000000"/>
        </w:rPr>
        <w:t> </w:t>
      </w:r>
    </w:p>
    <w:tbl>
      <w:tblPr>
        <w:tblW w:w="0" w:type="auto"/>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5779"/>
        <w:gridCol w:w="1849"/>
      </w:tblGrid>
      <w:tr w:rsidR="008032A1" w14:paraId="5830136F" w14:textId="77777777" w:rsidTr="008032A1">
        <w:tc>
          <w:tcPr>
            <w:tcW w:w="0" w:type="auto"/>
            <w:tcBorders>
              <w:top w:val="outset" w:sz="6" w:space="0" w:color="auto"/>
              <w:left w:val="outset" w:sz="6" w:space="0" w:color="auto"/>
              <w:bottom w:val="outset" w:sz="6" w:space="0" w:color="auto"/>
              <w:right w:val="outset" w:sz="6" w:space="0" w:color="auto"/>
            </w:tcBorders>
            <w:shd w:val="clear" w:color="auto" w:fill="FFFFFF"/>
            <w:tcMar>
              <w:top w:w="180" w:type="dxa"/>
              <w:left w:w="180" w:type="dxa"/>
              <w:bottom w:w="180" w:type="dxa"/>
              <w:right w:w="180" w:type="dxa"/>
            </w:tcMar>
            <w:hideMark/>
          </w:tcPr>
          <w:p w14:paraId="6514518E" w14:textId="77777777" w:rsidR="008032A1" w:rsidRDefault="008032A1">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Motor</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180" w:type="dxa"/>
              <w:left w:w="180" w:type="dxa"/>
              <w:bottom w:w="180" w:type="dxa"/>
              <w:right w:w="180" w:type="dxa"/>
            </w:tcMar>
            <w:hideMark/>
          </w:tcPr>
          <w:p w14:paraId="5789AFF4" w14:textId="77777777" w:rsidR="008032A1" w:rsidRDefault="008032A1">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Cat</w:t>
            </w:r>
            <w:r>
              <w:rPr>
                <w:rFonts w:ascii="Open Sans" w:hAnsi="Open Sans" w:cs="Open Sans"/>
                <w:color w:val="000000"/>
                <w:sz w:val="16"/>
                <w:szCs w:val="16"/>
                <w:vertAlign w:val="superscript"/>
              </w:rPr>
              <w:t>®</w:t>
            </w:r>
            <w:r>
              <w:rPr>
                <w:rFonts w:ascii="Open Sans" w:hAnsi="Open Sans" w:cs="Open Sans"/>
                <w:color w:val="000000"/>
                <w:sz w:val="21"/>
                <w:szCs w:val="21"/>
              </w:rPr>
              <w:t> C15</w:t>
            </w:r>
          </w:p>
        </w:tc>
      </w:tr>
      <w:tr w:rsidR="008032A1" w14:paraId="03DE126B" w14:textId="77777777" w:rsidTr="008032A1">
        <w:tc>
          <w:tcPr>
            <w:tcW w:w="0" w:type="auto"/>
            <w:tcBorders>
              <w:top w:val="outset" w:sz="6" w:space="0" w:color="auto"/>
              <w:left w:val="outset" w:sz="6" w:space="0" w:color="auto"/>
              <w:bottom w:val="outset" w:sz="6" w:space="0" w:color="auto"/>
              <w:right w:val="outset" w:sz="6" w:space="0" w:color="auto"/>
            </w:tcBorders>
            <w:shd w:val="clear" w:color="auto" w:fill="F0F0F0"/>
            <w:tcMar>
              <w:top w:w="180" w:type="dxa"/>
              <w:left w:w="180" w:type="dxa"/>
              <w:bottom w:w="180" w:type="dxa"/>
              <w:right w:w="180" w:type="dxa"/>
            </w:tcMar>
            <w:hideMark/>
          </w:tcPr>
          <w:p w14:paraId="47666376" w14:textId="77777777" w:rsidR="008032A1" w:rsidRDefault="008032A1">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Maximal effekt vid 1 600 rpm – ISO 14396:2002, kW (hk)</w:t>
            </w:r>
          </w:p>
        </w:tc>
        <w:tc>
          <w:tcPr>
            <w:tcW w:w="0" w:type="auto"/>
            <w:tcBorders>
              <w:top w:val="outset" w:sz="6" w:space="0" w:color="auto"/>
              <w:left w:val="outset" w:sz="6" w:space="0" w:color="auto"/>
              <w:bottom w:val="outset" w:sz="6" w:space="0" w:color="auto"/>
              <w:right w:val="outset" w:sz="6" w:space="0" w:color="auto"/>
            </w:tcBorders>
            <w:shd w:val="clear" w:color="auto" w:fill="F0F0F0"/>
            <w:tcMar>
              <w:top w:w="180" w:type="dxa"/>
              <w:left w:w="180" w:type="dxa"/>
              <w:bottom w:w="180" w:type="dxa"/>
              <w:right w:w="180" w:type="dxa"/>
            </w:tcMar>
            <w:hideMark/>
          </w:tcPr>
          <w:p w14:paraId="3E02936A" w14:textId="77777777" w:rsidR="008032A1" w:rsidRDefault="008032A1">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335 (449)</w:t>
            </w:r>
          </w:p>
        </w:tc>
      </w:tr>
      <w:tr w:rsidR="008032A1" w14:paraId="5A1DA696" w14:textId="77777777" w:rsidTr="008032A1">
        <w:tc>
          <w:tcPr>
            <w:tcW w:w="0" w:type="auto"/>
            <w:tcBorders>
              <w:top w:val="outset" w:sz="6" w:space="0" w:color="auto"/>
              <w:left w:val="outset" w:sz="6" w:space="0" w:color="auto"/>
              <w:bottom w:val="outset" w:sz="6" w:space="0" w:color="auto"/>
              <w:right w:val="outset" w:sz="6" w:space="0" w:color="auto"/>
            </w:tcBorders>
            <w:shd w:val="clear" w:color="auto" w:fill="FFFFFF"/>
            <w:tcMar>
              <w:top w:w="180" w:type="dxa"/>
              <w:left w:w="180" w:type="dxa"/>
              <w:bottom w:w="180" w:type="dxa"/>
              <w:right w:w="180" w:type="dxa"/>
            </w:tcMar>
            <w:hideMark/>
          </w:tcPr>
          <w:p w14:paraId="79753C3A" w14:textId="77777777" w:rsidR="008032A1" w:rsidRDefault="008032A1">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Statisk tipplast med däcknedtryckning, kg (lb)</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180" w:type="dxa"/>
              <w:left w:w="180" w:type="dxa"/>
              <w:bottom w:w="180" w:type="dxa"/>
              <w:right w:w="180" w:type="dxa"/>
            </w:tcMar>
            <w:hideMark/>
          </w:tcPr>
          <w:p w14:paraId="21948777" w14:textId="77777777" w:rsidR="008032A1" w:rsidRDefault="008032A1">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31 668 (69 816)</w:t>
            </w:r>
          </w:p>
        </w:tc>
      </w:tr>
      <w:tr w:rsidR="008032A1" w14:paraId="2D74793C" w14:textId="77777777" w:rsidTr="008032A1">
        <w:tc>
          <w:tcPr>
            <w:tcW w:w="0" w:type="auto"/>
            <w:tcBorders>
              <w:top w:val="outset" w:sz="6" w:space="0" w:color="auto"/>
              <w:left w:val="outset" w:sz="6" w:space="0" w:color="auto"/>
              <w:bottom w:val="outset" w:sz="6" w:space="0" w:color="auto"/>
              <w:right w:val="outset" w:sz="6" w:space="0" w:color="auto"/>
            </w:tcBorders>
            <w:shd w:val="clear" w:color="auto" w:fill="F0F0F0"/>
            <w:tcMar>
              <w:top w:w="180" w:type="dxa"/>
              <w:left w:w="180" w:type="dxa"/>
              <w:bottom w:w="180" w:type="dxa"/>
              <w:right w:w="180" w:type="dxa"/>
            </w:tcMar>
            <w:hideMark/>
          </w:tcPr>
          <w:p w14:paraId="3E8CB7D6" w14:textId="77777777" w:rsidR="008032A1" w:rsidRDefault="008032A1">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Skopinfästningshöjd, mm (ft)</w:t>
            </w:r>
          </w:p>
        </w:tc>
        <w:tc>
          <w:tcPr>
            <w:tcW w:w="0" w:type="auto"/>
            <w:tcBorders>
              <w:top w:val="outset" w:sz="6" w:space="0" w:color="auto"/>
              <w:left w:val="outset" w:sz="6" w:space="0" w:color="auto"/>
              <w:bottom w:val="outset" w:sz="6" w:space="0" w:color="auto"/>
              <w:right w:val="outset" w:sz="6" w:space="0" w:color="auto"/>
            </w:tcBorders>
            <w:shd w:val="clear" w:color="auto" w:fill="F0F0F0"/>
            <w:tcMar>
              <w:top w:w="180" w:type="dxa"/>
              <w:left w:w="180" w:type="dxa"/>
              <w:bottom w:w="180" w:type="dxa"/>
              <w:right w:w="180" w:type="dxa"/>
            </w:tcMar>
            <w:hideMark/>
          </w:tcPr>
          <w:p w14:paraId="3775636F" w14:textId="77777777" w:rsidR="008032A1" w:rsidRDefault="008032A1">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5 755 (18,7)</w:t>
            </w:r>
          </w:p>
        </w:tc>
      </w:tr>
      <w:tr w:rsidR="008032A1" w14:paraId="222FABD9" w14:textId="77777777" w:rsidTr="008032A1">
        <w:tc>
          <w:tcPr>
            <w:tcW w:w="0" w:type="auto"/>
            <w:tcBorders>
              <w:top w:val="outset" w:sz="6" w:space="0" w:color="auto"/>
              <w:left w:val="outset" w:sz="6" w:space="0" w:color="auto"/>
              <w:bottom w:val="outset" w:sz="6" w:space="0" w:color="auto"/>
              <w:right w:val="outset" w:sz="6" w:space="0" w:color="auto"/>
            </w:tcBorders>
            <w:shd w:val="clear" w:color="auto" w:fill="FFFFFF"/>
            <w:tcMar>
              <w:top w:w="180" w:type="dxa"/>
              <w:left w:w="180" w:type="dxa"/>
              <w:bottom w:w="180" w:type="dxa"/>
              <w:right w:w="180" w:type="dxa"/>
            </w:tcMar>
            <w:hideMark/>
          </w:tcPr>
          <w:p w14:paraId="685BB974" w14:textId="77777777" w:rsidR="008032A1" w:rsidRDefault="008032A1">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Tipphöjd (tandspets), mm (ft)</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180" w:type="dxa"/>
              <w:left w:w="180" w:type="dxa"/>
              <w:bottom w:w="180" w:type="dxa"/>
              <w:right w:w="180" w:type="dxa"/>
            </w:tcMar>
            <w:hideMark/>
          </w:tcPr>
          <w:p w14:paraId="21E67BFF" w14:textId="77777777" w:rsidR="008032A1" w:rsidRDefault="008032A1">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3 909 (12,8)</w:t>
            </w:r>
          </w:p>
        </w:tc>
      </w:tr>
      <w:tr w:rsidR="008032A1" w14:paraId="782733DB" w14:textId="77777777" w:rsidTr="008032A1">
        <w:tc>
          <w:tcPr>
            <w:tcW w:w="0" w:type="auto"/>
            <w:tcBorders>
              <w:top w:val="outset" w:sz="6" w:space="0" w:color="auto"/>
              <w:left w:val="outset" w:sz="6" w:space="0" w:color="auto"/>
              <w:bottom w:val="outset" w:sz="6" w:space="0" w:color="auto"/>
              <w:right w:val="outset" w:sz="6" w:space="0" w:color="auto"/>
            </w:tcBorders>
            <w:shd w:val="clear" w:color="auto" w:fill="F0F0F0"/>
            <w:tcMar>
              <w:top w:w="180" w:type="dxa"/>
              <w:left w:w="180" w:type="dxa"/>
              <w:bottom w:w="180" w:type="dxa"/>
              <w:right w:w="180" w:type="dxa"/>
            </w:tcMar>
            <w:hideMark/>
          </w:tcPr>
          <w:p w14:paraId="19E05EE1" w14:textId="77777777" w:rsidR="008032A1" w:rsidRDefault="008032A1">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Brytkraft, kN (lbf)</w:t>
            </w:r>
          </w:p>
        </w:tc>
        <w:tc>
          <w:tcPr>
            <w:tcW w:w="0" w:type="auto"/>
            <w:tcBorders>
              <w:top w:val="outset" w:sz="6" w:space="0" w:color="auto"/>
              <w:left w:val="outset" w:sz="6" w:space="0" w:color="auto"/>
              <w:bottom w:val="outset" w:sz="6" w:space="0" w:color="auto"/>
              <w:right w:val="outset" w:sz="6" w:space="0" w:color="auto"/>
            </w:tcBorders>
            <w:shd w:val="clear" w:color="auto" w:fill="F0F0F0"/>
            <w:tcMar>
              <w:top w:w="180" w:type="dxa"/>
              <w:left w:w="180" w:type="dxa"/>
              <w:bottom w:w="180" w:type="dxa"/>
              <w:right w:w="180" w:type="dxa"/>
            </w:tcMar>
            <w:hideMark/>
          </w:tcPr>
          <w:p w14:paraId="4FA4964F" w14:textId="77777777" w:rsidR="008032A1" w:rsidRDefault="008032A1">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338,6 (76 120)</w:t>
            </w:r>
          </w:p>
        </w:tc>
      </w:tr>
      <w:tr w:rsidR="008032A1" w14:paraId="09381291" w14:textId="77777777" w:rsidTr="008032A1">
        <w:tc>
          <w:tcPr>
            <w:tcW w:w="0" w:type="auto"/>
            <w:tcBorders>
              <w:top w:val="outset" w:sz="6" w:space="0" w:color="auto"/>
              <w:left w:val="outset" w:sz="6" w:space="0" w:color="auto"/>
              <w:bottom w:val="outset" w:sz="6" w:space="0" w:color="auto"/>
              <w:right w:val="outset" w:sz="6" w:space="0" w:color="auto"/>
            </w:tcBorders>
            <w:shd w:val="clear" w:color="auto" w:fill="FFFFFF"/>
            <w:tcMar>
              <w:top w:w="180" w:type="dxa"/>
              <w:left w:w="180" w:type="dxa"/>
              <w:bottom w:w="180" w:type="dxa"/>
              <w:right w:w="180" w:type="dxa"/>
            </w:tcMar>
            <w:hideMark/>
          </w:tcPr>
          <w:p w14:paraId="12FD4CA0" w14:textId="77777777" w:rsidR="008032A1" w:rsidRDefault="008032A1">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Hjulbas, mm (ft/tum)</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180" w:type="dxa"/>
              <w:left w:w="180" w:type="dxa"/>
              <w:bottom w:w="180" w:type="dxa"/>
              <w:right w:w="180" w:type="dxa"/>
            </w:tcMar>
            <w:hideMark/>
          </w:tcPr>
          <w:p w14:paraId="1A71578A" w14:textId="77777777" w:rsidR="008032A1" w:rsidRDefault="008032A1">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3 810 (12,5)</w:t>
            </w:r>
          </w:p>
        </w:tc>
      </w:tr>
      <w:tr w:rsidR="008032A1" w14:paraId="0C8AD610" w14:textId="77777777" w:rsidTr="008032A1">
        <w:tc>
          <w:tcPr>
            <w:tcW w:w="0" w:type="auto"/>
            <w:tcBorders>
              <w:top w:val="outset" w:sz="6" w:space="0" w:color="auto"/>
              <w:left w:val="outset" w:sz="6" w:space="0" w:color="auto"/>
              <w:bottom w:val="outset" w:sz="6" w:space="0" w:color="auto"/>
              <w:right w:val="outset" w:sz="6" w:space="0" w:color="auto"/>
            </w:tcBorders>
            <w:shd w:val="clear" w:color="auto" w:fill="F0F0F0"/>
            <w:tcMar>
              <w:top w:w="180" w:type="dxa"/>
              <w:left w:w="180" w:type="dxa"/>
              <w:bottom w:w="180" w:type="dxa"/>
              <w:right w:w="180" w:type="dxa"/>
            </w:tcMar>
            <w:hideMark/>
          </w:tcPr>
          <w:p w14:paraId="472CF873" w14:textId="77777777" w:rsidR="008032A1" w:rsidRDefault="008032A1">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Arbetsvikt, kg (lb)</w:t>
            </w:r>
          </w:p>
        </w:tc>
        <w:tc>
          <w:tcPr>
            <w:tcW w:w="0" w:type="auto"/>
            <w:tcBorders>
              <w:top w:val="outset" w:sz="6" w:space="0" w:color="auto"/>
              <w:left w:val="outset" w:sz="6" w:space="0" w:color="auto"/>
              <w:bottom w:val="outset" w:sz="6" w:space="0" w:color="auto"/>
              <w:right w:val="outset" w:sz="6" w:space="0" w:color="auto"/>
            </w:tcBorders>
            <w:shd w:val="clear" w:color="auto" w:fill="F0F0F0"/>
            <w:tcMar>
              <w:top w:w="180" w:type="dxa"/>
              <w:left w:w="180" w:type="dxa"/>
              <w:bottom w:w="180" w:type="dxa"/>
              <w:right w:w="180" w:type="dxa"/>
            </w:tcMar>
            <w:hideMark/>
          </w:tcPr>
          <w:p w14:paraId="23444153" w14:textId="77777777" w:rsidR="008032A1" w:rsidRDefault="008032A1">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50 861 (23 070)</w:t>
            </w:r>
          </w:p>
        </w:tc>
      </w:tr>
    </w:tbl>
    <w:p w14:paraId="4542CD2C" w14:textId="77777777" w:rsidR="008032A1" w:rsidRDefault="008032A1" w:rsidP="008032A1">
      <w:pPr>
        <w:pStyle w:val="NormalWeb"/>
        <w:shd w:val="clear" w:color="auto" w:fill="FFFFFF"/>
        <w:spacing w:before="0" w:beforeAutospacing="0"/>
        <w:rPr>
          <w:rFonts w:ascii="Open Sans" w:hAnsi="Open Sans" w:cs="Open Sans"/>
          <w:color w:val="000000"/>
          <w:sz w:val="21"/>
          <w:szCs w:val="21"/>
        </w:rPr>
      </w:pPr>
      <w:r>
        <w:rPr>
          <w:rFonts w:ascii="Open Sans" w:hAnsi="Open Sans" w:cs="Open Sans"/>
          <w:i/>
          <w:iCs/>
          <w:color w:val="000000"/>
          <w:sz w:val="21"/>
          <w:szCs w:val="21"/>
        </w:rPr>
        <w:t>Angiven nettoeffekt är den effekt som är tillgänglig vid svänghjulet när motorn är utrustad med fläkt med lägsta varvtal, luftintagssystem, avgassystem och generator.</w:t>
      </w:r>
    </w:p>
    <w:p w14:paraId="2EC5F504" w14:textId="77777777" w:rsidR="008032A1" w:rsidRDefault="008032A1" w:rsidP="008032A1">
      <w:pPr>
        <w:pStyle w:val="NormalWeb"/>
        <w:shd w:val="clear" w:color="auto" w:fill="FFFFFF"/>
        <w:spacing w:before="0" w:beforeAutospacing="0"/>
        <w:rPr>
          <w:rFonts w:ascii="Open Sans" w:hAnsi="Open Sans" w:cs="Open Sans"/>
          <w:color w:val="000000"/>
          <w:sz w:val="21"/>
          <w:szCs w:val="21"/>
        </w:rPr>
      </w:pPr>
      <w:r>
        <w:rPr>
          <w:rFonts w:ascii="Open Sans" w:hAnsi="Open Sans" w:cs="Open Sans"/>
          <w:b/>
          <w:bCs/>
          <w:color w:val="000000"/>
          <w:sz w:val="21"/>
          <w:szCs w:val="21"/>
        </w:rPr>
        <w:t> </w:t>
      </w:r>
    </w:p>
    <w:p w14:paraId="7A817B90" w14:textId="77777777" w:rsidR="00DE0527" w:rsidRDefault="00DE0527">
      <w:pPr>
        <w:spacing w:line="360" w:lineRule="auto"/>
        <w:jc w:val="center"/>
        <w:rPr>
          <w:b/>
        </w:rPr>
      </w:pPr>
      <w:r>
        <w:rPr>
          <w:b/>
        </w:rPr>
        <w:t># # #</w:t>
      </w:r>
    </w:p>
    <w:p w14:paraId="546E4CCE" w14:textId="77777777" w:rsidR="000702AA" w:rsidRPr="000702AA" w:rsidRDefault="000702AA">
      <w:pPr>
        <w:spacing w:line="360" w:lineRule="auto"/>
        <w:ind w:left="3600" w:firstLine="720"/>
      </w:pPr>
    </w:p>
    <w:p w14:paraId="79DFC148" w14:textId="77777777" w:rsidR="008032A1" w:rsidRDefault="008032A1" w:rsidP="008032A1">
      <w:pPr>
        <w:pStyle w:val="NormalWeb"/>
        <w:shd w:val="clear" w:color="auto" w:fill="FFFFFF"/>
        <w:spacing w:before="0" w:beforeAutospacing="0"/>
        <w:rPr>
          <w:rFonts w:ascii="Open Sans" w:hAnsi="Open Sans" w:cs="Open Sans"/>
          <w:color w:val="000000"/>
          <w:sz w:val="21"/>
          <w:szCs w:val="21"/>
        </w:rPr>
      </w:pPr>
      <w:r>
        <w:rPr>
          <w:rFonts w:ascii="Open Sans" w:hAnsi="Open Sans" w:cs="Open Sans"/>
          <w:b/>
          <w:bCs/>
          <w:color w:val="000000"/>
          <w:sz w:val="21"/>
          <w:szCs w:val="21"/>
        </w:rPr>
        <w:lastRenderedPageBreak/>
        <w:t>Anmärkning till redaktör: </w:t>
      </w:r>
      <w:r>
        <w:rPr>
          <w:rFonts w:ascii="Open Sans" w:hAnsi="Open Sans" w:cs="Open Sans"/>
          <w:color w:val="000000"/>
          <w:sz w:val="21"/>
          <w:szCs w:val="21"/>
        </w:rPr>
        <w:t>Caterpillar lanserar produkter och tjänster vid olika tillfällen i olika regioner. Även om Caterpillar alltid strävar att släppa produktinformation först när vi fått bekräftat av våra återförsäljare, fabriker och marknadsföringsavdelningar att produkterna eller tjänsterna är tillgängliga i respektive region, ombeds redaktörer att kontrollera tillgängligheten med sin lokala återförsäljare.</w:t>
      </w:r>
    </w:p>
    <w:p w14:paraId="1806EBD9" w14:textId="77777777" w:rsidR="008032A1" w:rsidRDefault="008032A1" w:rsidP="008032A1">
      <w:pPr>
        <w:pStyle w:val="NormalWeb"/>
        <w:shd w:val="clear" w:color="auto" w:fill="FFFFFF"/>
        <w:spacing w:before="0" w:beforeAutospacing="0"/>
        <w:jc w:val="center"/>
        <w:rPr>
          <w:rFonts w:ascii="Open Sans" w:hAnsi="Open Sans" w:cs="Open Sans"/>
          <w:color w:val="000000"/>
          <w:sz w:val="21"/>
          <w:szCs w:val="21"/>
        </w:rPr>
      </w:pPr>
      <w:r>
        <w:rPr>
          <w:rFonts w:ascii="Open Sans" w:hAnsi="Open Sans" w:cs="Open Sans"/>
          <w:b/>
          <w:bCs/>
          <w:color w:val="000000"/>
          <w:sz w:val="21"/>
          <w:szCs w:val="21"/>
        </w:rPr>
        <w:br/>
        <w:t>CAT, CATERPILLAR, LÅT OSS GÖRA JOBBET, deras respektive logotyper, VisionLink, ”Caterpillar Företagsgul”, ”Kraftkant” och Cat ”Moderna hex”, såväl som företagets och produkternas identitet i detta dokument, är varumärken som tillhör Caterpillar och får inte användas utan medgivande.</w:t>
      </w:r>
    </w:p>
    <w:p w14:paraId="5C92A265" w14:textId="77777777" w:rsidR="008032A1" w:rsidRDefault="008032A1" w:rsidP="008032A1">
      <w:pPr>
        <w:pStyle w:val="NormalWeb"/>
        <w:shd w:val="clear" w:color="auto" w:fill="FFFFFF"/>
        <w:spacing w:before="0" w:beforeAutospacing="0"/>
        <w:jc w:val="center"/>
        <w:rPr>
          <w:rFonts w:ascii="Open Sans" w:hAnsi="Open Sans" w:cs="Open Sans"/>
          <w:color w:val="000000"/>
          <w:sz w:val="21"/>
          <w:szCs w:val="21"/>
        </w:rPr>
      </w:pPr>
      <w:r>
        <w:rPr>
          <w:rFonts w:ascii="Open Sans" w:hAnsi="Open Sans" w:cs="Open Sans"/>
          <w:b/>
          <w:bCs/>
          <w:color w:val="000000"/>
          <w:sz w:val="21"/>
          <w:szCs w:val="21"/>
        </w:rPr>
        <w:t>©2023 Caterpillar Alla rättigheter förbehållna</w:t>
      </w:r>
    </w:p>
    <w:p w14:paraId="006CF03C" w14:textId="77777777" w:rsidR="008032A1" w:rsidRDefault="008032A1" w:rsidP="008032A1">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 </w:t>
      </w:r>
    </w:p>
    <w:tbl>
      <w:tblPr>
        <w:tblW w:w="16350" w:type="dxa"/>
        <w:tblCellMar>
          <w:left w:w="0" w:type="dxa"/>
          <w:right w:w="0" w:type="dxa"/>
        </w:tblCellMar>
        <w:tblLook w:val="04A0" w:firstRow="1" w:lastRow="0" w:firstColumn="1" w:lastColumn="0" w:noHBand="0" w:noVBand="1"/>
      </w:tblPr>
      <w:tblGrid>
        <w:gridCol w:w="3492"/>
        <w:gridCol w:w="12858"/>
      </w:tblGrid>
      <w:tr w:rsidR="008032A1" w14:paraId="3EF825AA" w14:textId="77777777" w:rsidTr="008032A1">
        <w:tc>
          <w:tcPr>
            <w:tcW w:w="1890" w:type="dxa"/>
            <w:shd w:val="clear" w:color="auto" w:fill="FFFFFF"/>
            <w:tcMar>
              <w:top w:w="180" w:type="dxa"/>
              <w:left w:w="180" w:type="dxa"/>
              <w:bottom w:w="180" w:type="dxa"/>
              <w:right w:w="180" w:type="dxa"/>
            </w:tcMar>
            <w:hideMark/>
          </w:tcPr>
          <w:p w14:paraId="6E48E4B8" w14:textId="77777777" w:rsidR="008032A1" w:rsidRDefault="008032A1">
            <w:pPr>
              <w:pStyle w:val="NormalWeb"/>
              <w:spacing w:before="0" w:beforeAutospacing="0"/>
              <w:rPr>
                <w:rFonts w:ascii="Open Sans" w:hAnsi="Open Sans" w:cs="Open Sans"/>
                <w:color w:val="000000"/>
                <w:sz w:val="21"/>
                <w:szCs w:val="21"/>
              </w:rPr>
            </w:pPr>
            <w:r>
              <w:rPr>
                <w:rFonts w:ascii="Open Sans" w:hAnsi="Open Sans" w:cs="Open Sans"/>
                <w:b/>
                <w:bCs/>
                <w:color w:val="000000"/>
                <w:sz w:val="21"/>
                <w:szCs w:val="21"/>
              </w:rPr>
              <w:t>Press förfrågningar</w:t>
            </w:r>
          </w:p>
        </w:tc>
        <w:tc>
          <w:tcPr>
            <w:tcW w:w="6960" w:type="dxa"/>
            <w:shd w:val="clear" w:color="auto" w:fill="FFFFFF"/>
            <w:tcMar>
              <w:top w:w="180" w:type="dxa"/>
              <w:left w:w="180" w:type="dxa"/>
              <w:bottom w:w="180" w:type="dxa"/>
              <w:right w:w="180" w:type="dxa"/>
            </w:tcMar>
            <w:hideMark/>
          </w:tcPr>
          <w:p w14:paraId="7D7B4626" w14:textId="77777777" w:rsidR="008032A1" w:rsidRDefault="008032A1">
            <w:pPr>
              <w:pStyle w:val="NormalWeb"/>
              <w:spacing w:before="0" w:beforeAutospacing="0"/>
              <w:rPr>
                <w:rFonts w:ascii="Open Sans" w:hAnsi="Open Sans" w:cs="Open Sans"/>
                <w:color w:val="000000"/>
                <w:sz w:val="21"/>
                <w:szCs w:val="21"/>
              </w:rPr>
            </w:pPr>
            <w:r>
              <w:rPr>
                <w:rFonts w:ascii="Open Sans" w:hAnsi="Open Sans" w:cs="Open Sans"/>
                <w:b/>
                <w:bCs/>
                <w:color w:val="000000"/>
                <w:sz w:val="21"/>
                <w:szCs w:val="21"/>
              </w:rPr>
              <w:t>Caterpillar Trade Press Media Representanter</w:t>
            </w:r>
          </w:p>
          <w:p w14:paraId="7D3F2D57" w14:textId="77777777" w:rsidR="008032A1" w:rsidRDefault="008032A1">
            <w:pPr>
              <w:pStyle w:val="NormalWeb"/>
              <w:spacing w:before="0" w:beforeAutospacing="0"/>
              <w:rPr>
                <w:rFonts w:ascii="Open Sans" w:hAnsi="Open Sans" w:cs="Open Sans"/>
                <w:color w:val="000000"/>
                <w:sz w:val="21"/>
                <w:szCs w:val="21"/>
              </w:rPr>
            </w:pPr>
            <w:r>
              <w:rPr>
                <w:rFonts w:ascii="Open Sans" w:hAnsi="Open Sans" w:cs="Open Sans"/>
                <w:i/>
                <w:iCs/>
                <w:color w:val="000000"/>
                <w:sz w:val="21"/>
                <w:szCs w:val="21"/>
              </w:rPr>
              <w:t>Amerika</w:t>
            </w:r>
          </w:p>
          <w:p w14:paraId="7BBB6773" w14:textId="77777777" w:rsidR="008032A1" w:rsidRDefault="008032A1">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Kate Kenny: </w:t>
            </w:r>
            <w:hyperlink r:id="rId12" w:history="1">
              <w:r>
                <w:rPr>
                  <w:rStyle w:val="Hyperlink"/>
                  <w:rFonts w:ascii="Open Sans" w:hAnsi="Open Sans" w:cs="Open Sans"/>
                  <w:color w:val="2679B8"/>
                  <w:sz w:val="21"/>
                  <w:szCs w:val="21"/>
                  <w:shd w:val="clear" w:color="auto" w:fill="FFFFFF"/>
                </w:rPr>
                <w:t>Kenny_Kate@cat.com</w:t>
              </w:r>
            </w:hyperlink>
          </w:p>
          <w:p w14:paraId="5F7CA8ED" w14:textId="77777777" w:rsidR="008032A1" w:rsidRDefault="008032A1">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Johanna Kelly: </w:t>
            </w:r>
            <w:hyperlink r:id="rId13" w:history="1">
              <w:r>
                <w:rPr>
                  <w:rStyle w:val="Hyperlink"/>
                  <w:rFonts w:ascii="Open Sans" w:hAnsi="Open Sans" w:cs="Open Sans"/>
                  <w:color w:val="2679B8"/>
                  <w:sz w:val="21"/>
                  <w:szCs w:val="21"/>
                </w:rPr>
                <w:t>Kelly_Johanna_L@cat.com</w:t>
              </w:r>
            </w:hyperlink>
          </w:p>
          <w:p w14:paraId="4C697991" w14:textId="77777777" w:rsidR="008032A1" w:rsidRDefault="008032A1">
            <w:pPr>
              <w:pStyle w:val="NormalWeb"/>
              <w:spacing w:before="0" w:beforeAutospacing="0"/>
              <w:rPr>
                <w:rFonts w:ascii="Open Sans" w:hAnsi="Open Sans" w:cs="Open Sans"/>
                <w:color w:val="000000"/>
                <w:sz w:val="21"/>
                <w:szCs w:val="21"/>
              </w:rPr>
            </w:pPr>
            <w:r>
              <w:rPr>
                <w:rFonts w:ascii="Open Sans" w:hAnsi="Open Sans" w:cs="Open Sans"/>
                <w:i/>
                <w:iCs/>
                <w:color w:val="000000"/>
                <w:sz w:val="21"/>
                <w:szCs w:val="21"/>
              </w:rPr>
              <w:t>Europa, Afrika, Mellanöstern</w:t>
            </w:r>
          </w:p>
          <w:p w14:paraId="056997FB" w14:textId="77777777" w:rsidR="008032A1" w:rsidRDefault="008032A1">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Francine Shore: </w:t>
            </w:r>
            <w:hyperlink r:id="rId14" w:history="1">
              <w:r>
                <w:rPr>
                  <w:rStyle w:val="Hyperlink"/>
                  <w:rFonts w:ascii="Open Sans" w:hAnsi="Open Sans" w:cs="Open Sans"/>
                  <w:color w:val="2679B8"/>
                  <w:sz w:val="21"/>
                  <w:szCs w:val="21"/>
                </w:rPr>
                <w:t>Shore_Francine_M@cat.com</w:t>
              </w:r>
            </w:hyperlink>
          </w:p>
        </w:tc>
      </w:tr>
    </w:tbl>
    <w:p w14:paraId="6A898EFC" w14:textId="77777777" w:rsidR="00DE0527" w:rsidRDefault="00DE0527" w:rsidP="00A62F7D">
      <w:pPr>
        <w:pStyle w:val="BodyText2"/>
        <w:jc w:val="both"/>
        <w:rPr>
          <w:color w:val="231F20"/>
          <w:szCs w:val="20"/>
        </w:rPr>
      </w:pPr>
    </w:p>
    <w:sectPr w:rsidR="00DE0527">
      <w:headerReference w:type="even" r:id="rId15"/>
      <w:headerReference w:type="default" r:id="rId16"/>
      <w:footerReference w:type="default" r:id="rId17"/>
      <w:footerReference w:type="first" r:id="rId18"/>
      <w:pgSz w:w="12240" w:h="15840"/>
      <w:pgMar w:top="1440" w:right="1620" w:bottom="108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7FCAE1" w14:textId="77777777" w:rsidR="00D76578" w:rsidRDefault="00D76578">
      <w:r>
        <w:separator/>
      </w:r>
    </w:p>
  </w:endnote>
  <w:endnote w:type="continuationSeparator" w:id="0">
    <w:p w14:paraId="72B6E520" w14:textId="77777777" w:rsidR="00D76578" w:rsidRDefault="00D765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altName w:val="Arial"/>
    <w:panose1 w:val="020B0604020202030204"/>
    <w:charset w:val="00"/>
    <w:family w:val="swiss"/>
    <w:pitch w:val="variable"/>
    <w:sig w:usb0="00000003" w:usb1="00000000" w:usb2="00000000" w:usb3="00000000" w:csb0="00000001" w:csb1="00000000"/>
  </w:font>
  <w:font w:name="UniversLTCYR-57Condensed">
    <w:altName w:val="Cambria"/>
    <w:panose1 w:val="00000000000000000000"/>
    <w:charset w:val="00"/>
    <w:family w:val="roman"/>
    <w:notTrueType/>
    <w:pitch w:val="default"/>
  </w:font>
  <w:font w:name="Open Sans">
    <w:charset w:val="00"/>
    <w:family w:val="swiss"/>
    <w:pitch w:val="variable"/>
    <w:sig w:usb0="E00002EF" w:usb1="4000205B" w:usb2="00000028" w:usb3="00000000" w:csb0="0000019F" w:csb1="00000000"/>
  </w:font>
  <w:font w:name="Roboto Condensed Bold">
    <w:altName w:val="Roboto Condense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9CC2A" w14:textId="59D3D0D0" w:rsidR="00B62A46" w:rsidRDefault="009F4FBD">
    <w:pPr>
      <w:pStyle w:val="Footer"/>
    </w:pPr>
    <w:r>
      <w:rPr>
        <w:noProof/>
      </w:rPr>
      <mc:AlternateContent>
        <mc:Choice Requires="wps">
          <w:drawing>
            <wp:anchor distT="0" distB="0" distL="114300" distR="114300" simplePos="0" relativeHeight="251658240" behindDoc="0" locked="0" layoutInCell="1" allowOverlap="1" wp14:anchorId="03FAC272" wp14:editId="343113DD">
              <wp:simplePos x="0" y="0"/>
              <wp:positionH relativeFrom="column">
                <wp:posOffset>-736600</wp:posOffset>
              </wp:positionH>
              <wp:positionV relativeFrom="paragraph">
                <wp:posOffset>60960</wp:posOffset>
              </wp:positionV>
              <wp:extent cx="1733550" cy="381000"/>
              <wp:effectExtent l="6350" t="9525" r="12700" b="9525"/>
              <wp:wrapNone/>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33550" cy="38100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208675" id="Rectangle 3" o:spid="_x0000_s1026" style="position:absolute;margin-left:-58pt;margin-top:4.8pt;width:136.5pt;height:3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" strokecolor="white"/>
          </w:pict>
        </mc:Fallback>
      </mc:AlternateContent>
    </w:r>
    <w:r>
      <w:rPr>
        <w:noProof/>
      </w:rPr>
      <mc:AlternateContent>
        <mc:Choice Requires="wps">
          <w:drawing>
            <wp:anchor distT="0" distB="0" distL="114300" distR="114300" simplePos="0" relativeHeight="251658231" behindDoc="0" locked="0" layoutInCell="0" allowOverlap="1" wp14:anchorId="46023361" wp14:editId="7104AFEE">
              <wp:simplePos x="0" y="0"/>
              <wp:positionH relativeFrom="page">
                <wp:posOffset>0</wp:posOffset>
              </wp:positionH>
              <wp:positionV relativeFrom="page">
                <wp:posOffset>9601200</wp:posOffset>
              </wp:positionV>
              <wp:extent cx="7772400" cy="266700"/>
              <wp:effectExtent l="0" t="0" r="0" b="0"/>
              <wp:wrapNone/>
              <wp:docPr id="3" name="MSIPCM73e3495d95356068278f798a" descr="{&quot;HashCode&quot;:135238423,&quot;Height&quot;:792.0,&quot;Width&quot;:612.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020799" w14:textId="176AA561" w:rsidR="009E6DE1" w:rsidRPr="00A62F7D" w:rsidRDefault="00A62F7D" w:rsidP="00A62F7D">
                          <w:pPr>
                            <w:rPr>
                              <w:rFonts w:ascii="Calibri" w:hAnsi="Calibri" w:cs="Calibri"/>
                              <w:color w:val="737373"/>
                              <w:sz w:val="20"/>
                            </w:rPr>
                          </w:pPr>
                          <w:r w:rsidRPr="00A62F7D">
                            <w:rPr>
                              <w:rFonts w:ascii="Calibri" w:hAnsi="Calibri" w:cs="Calibri"/>
                              <w:color w:val="737373"/>
                              <w:sz w:val="20"/>
                            </w:rPr>
                            <w:t>Caterpillar: Confidential Green</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46023361" id="_x0000_t202" coordsize="21600,21600" o:spt="202" path="m,l,21600r21600,l21600,xe">
              <v:stroke joinstyle="miter"/>
              <v:path gradientshapeok="t" o:connecttype="rect"/>
            </v:shapetype>
            <v:shape id="MSIPCM73e3495d95356068278f798a" o:spid="_x0000_s1027" type="#_x0000_t202" alt="{&quot;HashCode&quot;:135238423,&quot;Height&quot;:792.0,&quot;Width&quot;:612.0,&quot;Placement&quot;:&quot;Footer&quot;,&quot;Index&quot;:&quot;Primary&quot;,&quot;Section&quot;:1,&quot;Top&quot;:0.0,&quot;Left&quot;:0.0}" style="position:absolute;margin-left:0;margin-top:756pt;width:612pt;height:21pt;z-index:25165823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" o:allowincell="f" filled="f" stroked="f">
              <v:textbox inset="20pt,0,,0">
                <w:txbxContent>
                  <w:p w14:paraId="05020799" w14:textId="176AA561" w:rsidR="009E6DE1" w:rsidRPr="00A62F7D" w:rsidRDefault="00A62F7D" w:rsidP="00A62F7D">
                    <w:pPr>
                      <w:rPr>
                        <w:rFonts w:ascii="Calibri" w:hAnsi="Calibri" w:cs="Calibri"/>
                        <w:color w:val="737373"/>
                        <w:sz w:val="20"/>
                      </w:rPr>
                    </w:pPr>
                    <w:r w:rsidRPr="00A62F7D">
                      <w:rPr>
                        <w:rFonts w:ascii="Calibri" w:hAnsi="Calibri" w:cs="Calibri"/>
                        <w:color w:val="737373"/>
                        <w:sz w:val="20"/>
                      </w:rPr>
                      <w:t>Caterpillar: Confidential Green</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BC255E" w14:textId="4683B109" w:rsidR="00B62A46" w:rsidRDefault="009F4FBD">
    <w:pPr>
      <w:pStyle w:val="Footer"/>
    </w:pPr>
    <w:r>
      <w:rPr>
        <w:noProof/>
      </w:rPr>
      <mc:AlternateContent>
        <mc:Choice Requires="wps">
          <w:drawing>
            <wp:anchor distT="0" distB="0" distL="114300" distR="114300" simplePos="0" relativeHeight="251659264" behindDoc="0" locked="0" layoutInCell="1" allowOverlap="1" wp14:anchorId="5D79F145" wp14:editId="5B2C1DE5">
              <wp:simplePos x="0" y="0"/>
              <wp:positionH relativeFrom="column">
                <wp:posOffset>-742950</wp:posOffset>
              </wp:positionH>
              <wp:positionV relativeFrom="paragraph">
                <wp:posOffset>92710</wp:posOffset>
              </wp:positionV>
              <wp:extent cx="1822450" cy="361950"/>
              <wp:effectExtent l="9525" t="12700" r="6350" b="635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2450" cy="36195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CED073" id="Rectangle 4" o:spid="_x0000_s1026" style="position:absolute;margin-left:-58.5pt;margin-top:7.3pt;width:143.5pt;height:2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" strokecolor="white"/>
          </w:pict>
        </mc:Fallback>
      </mc:AlternateContent>
    </w:r>
    <w:r>
      <w:rPr>
        <w:noProof/>
      </w:rPr>
      <mc:AlternateContent>
        <mc:Choice Requires="wps">
          <w:drawing>
            <wp:anchor distT="0" distB="0" distL="114300" distR="114300" simplePos="0" relativeHeight="251658235" behindDoc="0" locked="0" layoutInCell="0" allowOverlap="1" wp14:anchorId="2A29C686" wp14:editId="0CEE15C9">
              <wp:simplePos x="0" y="0"/>
              <wp:positionH relativeFrom="page">
                <wp:posOffset>0</wp:posOffset>
              </wp:positionH>
              <wp:positionV relativeFrom="page">
                <wp:posOffset>9601200</wp:posOffset>
              </wp:positionV>
              <wp:extent cx="7772400" cy="266700"/>
              <wp:effectExtent l="0" t="0" r="0" b="0"/>
              <wp:wrapNone/>
              <wp:docPr id="1" name="MSIPCM14eb49d181a783f68466688a" descr="{&quot;HashCode&quot;:135238423,&quot;Height&quot;:792.0,&quot;Width&quot;:612.0,&quot;Placement&quot;:&quot;Footer&quot;,&quot;Index&quot;:&quot;FirstPage&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F6A9A1" w14:textId="43712290" w:rsidR="009E6DE1" w:rsidRPr="00A62F7D" w:rsidRDefault="00A62F7D" w:rsidP="00A62F7D">
                          <w:pPr>
                            <w:rPr>
                              <w:rFonts w:ascii="Calibri" w:hAnsi="Calibri" w:cs="Calibri"/>
                              <w:color w:val="737373"/>
                              <w:sz w:val="20"/>
                            </w:rPr>
                          </w:pPr>
                          <w:r w:rsidRPr="00A62F7D">
                            <w:rPr>
                              <w:rFonts w:ascii="Calibri" w:hAnsi="Calibri" w:cs="Calibri"/>
                              <w:color w:val="737373"/>
                              <w:sz w:val="20"/>
                            </w:rPr>
                            <w:t>Caterpillar: Confidential Green</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2A29C686" id="_x0000_t202" coordsize="21600,21600" o:spt="202" path="m,l,21600r21600,l21600,xe">
              <v:stroke joinstyle="miter"/>
              <v:path gradientshapeok="t" o:connecttype="rect"/>
            </v:shapetype>
            <v:shape id="MSIPCM14eb49d181a783f68466688a" o:spid="_x0000_s1028" type="#_x0000_t202" alt="{&quot;HashCode&quot;:135238423,&quot;Height&quot;:792.0,&quot;Width&quot;:612.0,&quot;Placement&quot;:&quot;Footer&quot;,&quot;Index&quot;:&quot;FirstPage&quot;,&quot;Section&quot;:1,&quot;Top&quot;:0.0,&quot;Left&quot;:0.0}" style="position:absolute;margin-left:0;margin-top:756pt;width:612pt;height:21pt;z-index:251658235;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" o:allowincell="f" filled="f" stroked="f">
              <v:textbox inset="20pt,0,,0">
                <w:txbxContent>
                  <w:p w14:paraId="67F6A9A1" w14:textId="43712290" w:rsidR="009E6DE1" w:rsidRPr="00A62F7D" w:rsidRDefault="00A62F7D" w:rsidP="00A62F7D">
                    <w:pPr>
                      <w:rPr>
                        <w:rFonts w:ascii="Calibri" w:hAnsi="Calibri" w:cs="Calibri"/>
                        <w:color w:val="737373"/>
                        <w:sz w:val="20"/>
                      </w:rPr>
                    </w:pPr>
                    <w:r w:rsidRPr="00A62F7D">
                      <w:rPr>
                        <w:rFonts w:ascii="Calibri" w:hAnsi="Calibri" w:cs="Calibri"/>
                        <w:color w:val="737373"/>
                        <w:sz w:val="20"/>
                      </w:rPr>
                      <w:t>Caterpillar: Confidential Green</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30E95A" w14:textId="77777777" w:rsidR="00D76578" w:rsidRDefault="00D76578">
      <w:r>
        <w:separator/>
      </w:r>
    </w:p>
  </w:footnote>
  <w:footnote w:type="continuationSeparator" w:id="0">
    <w:p w14:paraId="31DBEF4D" w14:textId="77777777" w:rsidR="00D76578" w:rsidRDefault="00D765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453E3A" w14:textId="77777777" w:rsidR="00DE0527" w:rsidRDefault="00DE052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B70D497" w14:textId="77777777" w:rsidR="00DE0527" w:rsidRDefault="00DE0527">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82ED4B" w14:textId="77777777" w:rsidR="00DE0527" w:rsidRDefault="00DE052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E6DE1">
      <w:rPr>
        <w:rStyle w:val="PageNumber"/>
        <w:noProof/>
      </w:rPr>
      <w:t>2</w:t>
    </w:r>
    <w:r>
      <w:rPr>
        <w:rStyle w:val="PageNumber"/>
      </w:rPr>
      <w:fldChar w:fldCharType="end"/>
    </w:r>
  </w:p>
  <w:p w14:paraId="13D62BF8" w14:textId="77777777" w:rsidR="00DE0527" w:rsidRDefault="00DE0527">
    <w:pPr>
      <w:pStyle w:val="Header"/>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o:colormru v:ext="edit" colors="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2603"/>
    <w:rsid w:val="000702AA"/>
    <w:rsid w:val="000744E4"/>
    <w:rsid w:val="000751A8"/>
    <w:rsid w:val="00084DA8"/>
    <w:rsid w:val="00092995"/>
    <w:rsid w:val="000B1A17"/>
    <w:rsid w:val="000B1F65"/>
    <w:rsid w:val="000B5DBB"/>
    <w:rsid w:val="000B7EB0"/>
    <w:rsid w:val="000E0DDE"/>
    <w:rsid w:val="00151DCE"/>
    <w:rsid w:val="001627B5"/>
    <w:rsid w:val="001939EC"/>
    <w:rsid w:val="001B092A"/>
    <w:rsid w:val="001C6860"/>
    <w:rsid w:val="001C75CE"/>
    <w:rsid w:val="00212603"/>
    <w:rsid w:val="00226F1A"/>
    <w:rsid w:val="00241B67"/>
    <w:rsid w:val="00245F1F"/>
    <w:rsid w:val="0025207C"/>
    <w:rsid w:val="00283C49"/>
    <w:rsid w:val="00293AF0"/>
    <w:rsid w:val="002A5552"/>
    <w:rsid w:val="002C1AEB"/>
    <w:rsid w:val="002D63B0"/>
    <w:rsid w:val="002F09D3"/>
    <w:rsid w:val="00300CAC"/>
    <w:rsid w:val="003072F8"/>
    <w:rsid w:val="00352810"/>
    <w:rsid w:val="003555DE"/>
    <w:rsid w:val="00380A68"/>
    <w:rsid w:val="003C5AE2"/>
    <w:rsid w:val="003C792D"/>
    <w:rsid w:val="003D1792"/>
    <w:rsid w:val="003D3937"/>
    <w:rsid w:val="003D47A7"/>
    <w:rsid w:val="00416877"/>
    <w:rsid w:val="00473C21"/>
    <w:rsid w:val="00473DF1"/>
    <w:rsid w:val="00474431"/>
    <w:rsid w:val="00495E54"/>
    <w:rsid w:val="004A5D7A"/>
    <w:rsid w:val="004C3414"/>
    <w:rsid w:val="004D5C6D"/>
    <w:rsid w:val="004E13A3"/>
    <w:rsid w:val="00541B02"/>
    <w:rsid w:val="00557518"/>
    <w:rsid w:val="00576B96"/>
    <w:rsid w:val="0057793C"/>
    <w:rsid w:val="005A7615"/>
    <w:rsid w:val="005C7DD7"/>
    <w:rsid w:val="00607A47"/>
    <w:rsid w:val="00613A4C"/>
    <w:rsid w:val="006403FE"/>
    <w:rsid w:val="00657993"/>
    <w:rsid w:val="006641A9"/>
    <w:rsid w:val="00681FAA"/>
    <w:rsid w:val="0068406D"/>
    <w:rsid w:val="006A701A"/>
    <w:rsid w:val="006B6F62"/>
    <w:rsid w:val="006D3D90"/>
    <w:rsid w:val="006D4950"/>
    <w:rsid w:val="006E7749"/>
    <w:rsid w:val="006F3AF9"/>
    <w:rsid w:val="00702273"/>
    <w:rsid w:val="0073198F"/>
    <w:rsid w:val="00734115"/>
    <w:rsid w:val="00740923"/>
    <w:rsid w:val="00742825"/>
    <w:rsid w:val="00772A4C"/>
    <w:rsid w:val="007865F7"/>
    <w:rsid w:val="007A5227"/>
    <w:rsid w:val="007B1968"/>
    <w:rsid w:val="007C62A3"/>
    <w:rsid w:val="007D0B97"/>
    <w:rsid w:val="007E04A6"/>
    <w:rsid w:val="007E7672"/>
    <w:rsid w:val="007E7A01"/>
    <w:rsid w:val="008032A1"/>
    <w:rsid w:val="00823586"/>
    <w:rsid w:val="00840BE6"/>
    <w:rsid w:val="008765BE"/>
    <w:rsid w:val="008774E6"/>
    <w:rsid w:val="008B401C"/>
    <w:rsid w:val="008E1E3F"/>
    <w:rsid w:val="008E61BD"/>
    <w:rsid w:val="008F5DB7"/>
    <w:rsid w:val="00947467"/>
    <w:rsid w:val="00966D99"/>
    <w:rsid w:val="00967B65"/>
    <w:rsid w:val="0097655A"/>
    <w:rsid w:val="009D6ADE"/>
    <w:rsid w:val="009E6DE1"/>
    <w:rsid w:val="009F4FBD"/>
    <w:rsid w:val="00A01A67"/>
    <w:rsid w:val="00A26F38"/>
    <w:rsid w:val="00A362C3"/>
    <w:rsid w:val="00A62F7D"/>
    <w:rsid w:val="00A733A2"/>
    <w:rsid w:val="00A75F90"/>
    <w:rsid w:val="00A92737"/>
    <w:rsid w:val="00AA45AD"/>
    <w:rsid w:val="00AC33B9"/>
    <w:rsid w:val="00AE29C6"/>
    <w:rsid w:val="00B02A53"/>
    <w:rsid w:val="00B44971"/>
    <w:rsid w:val="00B53933"/>
    <w:rsid w:val="00B54CEE"/>
    <w:rsid w:val="00B62A46"/>
    <w:rsid w:val="00B651DA"/>
    <w:rsid w:val="00B6585B"/>
    <w:rsid w:val="00BA1008"/>
    <w:rsid w:val="00BA7330"/>
    <w:rsid w:val="00BC592E"/>
    <w:rsid w:val="00BC7177"/>
    <w:rsid w:val="00BD334B"/>
    <w:rsid w:val="00BF4796"/>
    <w:rsid w:val="00C14936"/>
    <w:rsid w:val="00C30BF7"/>
    <w:rsid w:val="00C47889"/>
    <w:rsid w:val="00C571B6"/>
    <w:rsid w:val="00C64F67"/>
    <w:rsid w:val="00C94513"/>
    <w:rsid w:val="00C95561"/>
    <w:rsid w:val="00CB04DE"/>
    <w:rsid w:val="00CB146A"/>
    <w:rsid w:val="00CC1F09"/>
    <w:rsid w:val="00CD48A3"/>
    <w:rsid w:val="00CD5B45"/>
    <w:rsid w:val="00CE49D4"/>
    <w:rsid w:val="00CE4F2F"/>
    <w:rsid w:val="00CE6579"/>
    <w:rsid w:val="00D10177"/>
    <w:rsid w:val="00D4641F"/>
    <w:rsid w:val="00D46727"/>
    <w:rsid w:val="00D56B87"/>
    <w:rsid w:val="00D73CE3"/>
    <w:rsid w:val="00D76578"/>
    <w:rsid w:val="00D85758"/>
    <w:rsid w:val="00D93BE1"/>
    <w:rsid w:val="00D95927"/>
    <w:rsid w:val="00DB11D8"/>
    <w:rsid w:val="00DD7C29"/>
    <w:rsid w:val="00DE0527"/>
    <w:rsid w:val="00E04682"/>
    <w:rsid w:val="00E32CD0"/>
    <w:rsid w:val="00E36A25"/>
    <w:rsid w:val="00E45921"/>
    <w:rsid w:val="00E92E2E"/>
    <w:rsid w:val="00E94CDD"/>
    <w:rsid w:val="00EA034A"/>
    <w:rsid w:val="00EB70EE"/>
    <w:rsid w:val="00ED6D28"/>
    <w:rsid w:val="00ED7D52"/>
    <w:rsid w:val="00F13708"/>
    <w:rsid w:val="00F60AAE"/>
    <w:rsid w:val="00F722C6"/>
    <w:rsid w:val="00FA523F"/>
    <w:rsid w:val="00FA5F1D"/>
    <w:rsid w:val="4689F174"/>
    <w:rsid w:val="4AB6A31F"/>
    <w:rsid w:val="7987E6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white"/>
    </o:shapedefaults>
    <o:shapelayout v:ext="edit">
      <o:idmap v:ext="edit" data="2"/>
    </o:shapelayout>
  </w:shapeDefaults>
  <w:decimalSymbol w:val="."/>
  <w:listSeparator w:val=","/>
  <w14:docId w14:val="577FB13C"/>
  <w15:chartTrackingRefBased/>
  <w15:docId w15:val="{BAA62D7C-DFC3-4C7A-B4B5-822FD2BCF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iCs/>
    </w:rPr>
  </w:style>
  <w:style w:type="paragraph" w:styleId="Heading2">
    <w:name w:val="heading 2"/>
    <w:basedOn w:val="Normal"/>
    <w:next w:val="Normal"/>
    <w:qFormat/>
    <w:pPr>
      <w:keepNext/>
      <w:outlineLvl w:val="1"/>
    </w:pPr>
    <w:rPr>
      <w:rFonts w:ascii="Arial" w:hAnsi="Arial" w:cs="Arial"/>
      <w:b/>
      <w:sz w:val="20"/>
      <w:szCs w:val="20"/>
    </w:rPr>
  </w:style>
  <w:style w:type="paragraph" w:styleId="Heading3">
    <w:name w:val="heading 3"/>
    <w:basedOn w:val="Normal"/>
    <w:next w:val="Normal"/>
    <w:qFormat/>
    <w:pPr>
      <w:keepNext/>
      <w:tabs>
        <w:tab w:val="left" w:pos="-82"/>
        <w:tab w:val="left" w:pos="720"/>
        <w:tab w:val="left" w:pos="1440"/>
        <w:tab w:val="left" w:pos="2880"/>
        <w:tab w:val="left" w:pos="3600"/>
      </w:tabs>
      <w:autoSpaceDE w:val="0"/>
      <w:autoSpaceDN w:val="0"/>
      <w:adjustRightInd w:val="0"/>
      <w:spacing w:line="240" w:lineRule="atLeast"/>
      <w:ind w:left="-82" w:right="-134"/>
      <w:jc w:val="center"/>
      <w:outlineLvl w:val="2"/>
    </w:pPr>
    <w:rPr>
      <w:rFonts w:ascii="Arial" w:hAnsi="Arial" w:cs="Arial"/>
      <w:b/>
      <w:bCs/>
      <w:color w:val="000000"/>
      <w:sz w:val="20"/>
    </w:rPr>
  </w:style>
  <w:style w:type="paragraph" w:styleId="Heading4">
    <w:name w:val="heading 4"/>
    <w:basedOn w:val="Normal"/>
    <w:next w:val="Normal"/>
    <w:qFormat/>
    <w:pPr>
      <w:keepNext/>
      <w:spacing w:line="360" w:lineRule="auto"/>
      <w:jc w:val="center"/>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rFonts w:ascii="Arial" w:hAnsi="Arial" w:cs="Arial"/>
      <w:b/>
      <w:sz w:val="28"/>
      <w:szCs w:val="28"/>
    </w:rPr>
  </w:style>
  <w:style w:type="paragraph" w:styleId="Header">
    <w:name w:val="header"/>
    <w:basedOn w:val="Normal"/>
    <w:pPr>
      <w:tabs>
        <w:tab w:val="center" w:pos="4320"/>
        <w:tab w:val="right" w:pos="8640"/>
      </w:tabs>
    </w:pPr>
    <w:rPr>
      <w:szCs w:val="20"/>
    </w:rPr>
  </w:style>
  <w:style w:type="character" w:styleId="PageNumber">
    <w:name w:val="page number"/>
    <w:basedOn w:val="DefaultParagraphFont"/>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 w:type="character" w:styleId="Hyperlink">
    <w:name w:val="Hyperlink"/>
    <w:rPr>
      <w:color w:val="0000FF"/>
      <w:u w:val="single"/>
    </w:rPr>
  </w:style>
  <w:style w:type="paragraph" w:styleId="BodyText2">
    <w:name w:val="Body Text 2"/>
    <w:basedOn w:val="Normal"/>
    <w:link w:val="BodyText2Char"/>
    <w:pPr>
      <w:tabs>
        <w:tab w:val="left" w:pos="0"/>
        <w:tab w:val="left" w:pos="720"/>
        <w:tab w:val="left" w:pos="1440"/>
        <w:tab w:val="left" w:pos="2160"/>
        <w:tab w:val="left" w:pos="2880"/>
        <w:tab w:val="left" w:pos="3600"/>
        <w:tab w:val="left" w:pos="4320"/>
      </w:tabs>
      <w:autoSpaceDE w:val="0"/>
      <w:autoSpaceDN w:val="0"/>
      <w:adjustRightInd w:val="0"/>
      <w:spacing w:line="240" w:lineRule="atLeast"/>
      <w:jc w:val="center"/>
    </w:pPr>
    <w:rPr>
      <w:rFonts w:ascii="Helv" w:hAnsi="Helv"/>
      <w:b/>
      <w:bCs/>
      <w:color w:val="000000"/>
      <w:sz w:val="20"/>
    </w:rPr>
  </w:style>
  <w:style w:type="paragraph" w:customStyle="1" w:styleId="Default">
    <w:name w:val="Default"/>
    <w:pPr>
      <w:autoSpaceDE w:val="0"/>
      <w:autoSpaceDN w:val="0"/>
      <w:adjustRightInd w:val="0"/>
    </w:pPr>
    <w:rPr>
      <w:rFonts w:ascii="Arial" w:hAnsi="Arial" w:cs="Arial"/>
      <w:color w:val="000000"/>
      <w:sz w:val="24"/>
      <w:szCs w:val="24"/>
    </w:rPr>
  </w:style>
  <w:style w:type="character" w:styleId="FollowedHyperlink">
    <w:name w:val="FollowedHyperlink"/>
    <w:rPr>
      <w:color w:val="800080"/>
      <w:u w:val="single"/>
    </w:rPr>
  </w:style>
  <w:style w:type="paragraph" w:styleId="Footer">
    <w:name w:val="footer"/>
    <w:basedOn w:val="Normal"/>
    <w:link w:val="FooterChar"/>
    <w:rsid w:val="00B62A46"/>
    <w:pPr>
      <w:tabs>
        <w:tab w:val="center" w:pos="4680"/>
        <w:tab w:val="right" w:pos="9360"/>
      </w:tabs>
    </w:pPr>
  </w:style>
  <w:style w:type="character" w:customStyle="1" w:styleId="FooterChar">
    <w:name w:val="Footer Char"/>
    <w:link w:val="Footer"/>
    <w:rsid w:val="00B62A46"/>
    <w:rPr>
      <w:sz w:val="24"/>
      <w:szCs w:val="24"/>
    </w:rPr>
  </w:style>
  <w:style w:type="character" w:customStyle="1" w:styleId="BodyText2Char">
    <w:name w:val="Body Text 2 Char"/>
    <w:link w:val="BodyText2"/>
    <w:rsid w:val="00CB04DE"/>
    <w:rPr>
      <w:rFonts w:ascii="Helv" w:hAnsi="Helv"/>
      <w:b/>
      <w:bCs/>
      <w:color w:val="000000"/>
      <w:szCs w:val="24"/>
    </w:rPr>
  </w:style>
  <w:style w:type="character" w:customStyle="1" w:styleId="fontstyle01">
    <w:name w:val="fontstyle01"/>
    <w:rsid w:val="00E94CDD"/>
    <w:rPr>
      <w:rFonts w:ascii="UniversLTCYR-57Condensed" w:hAnsi="UniversLTCYR-57Condensed" w:hint="default"/>
      <w:b w:val="0"/>
      <w:bCs w:val="0"/>
      <w:i w:val="0"/>
      <w:iCs w:val="0"/>
      <w:color w:val="242021"/>
      <w:sz w:val="16"/>
      <w:szCs w:val="16"/>
    </w:rPr>
  </w:style>
  <w:style w:type="character" w:styleId="UnresolvedMention">
    <w:name w:val="Unresolved Mention"/>
    <w:basedOn w:val="DefaultParagraphFont"/>
    <w:uiPriority w:val="99"/>
    <w:semiHidden/>
    <w:unhideWhenUsed/>
    <w:rsid w:val="00A62F7D"/>
    <w:rPr>
      <w:color w:val="605E5C"/>
      <w:shd w:val="clear" w:color="auto" w:fill="E1DFDD"/>
    </w:rPr>
  </w:style>
  <w:style w:type="paragraph" w:styleId="NormalWeb">
    <w:name w:val="Normal (Web)"/>
    <w:basedOn w:val="Normal"/>
    <w:uiPriority w:val="99"/>
    <w:unhideWhenUsed/>
    <w:rsid w:val="008032A1"/>
    <w:pPr>
      <w:spacing w:before="100" w:beforeAutospacing="1" w:after="100" w:afterAutospacing="1"/>
    </w:pPr>
    <w:rPr>
      <w:lang w:val="en-IN"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3805810">
      <w:bodyDiv w:val="1"/>
      <w:marLeft w:val="0"/>
      <w:marRight w:val="0"/>
      <w:marTop w:val="0"/>
      <w:marBottom w:val="0"/>
      <w:divBdr>
        <w:top w:val="none" w:sz="0" w:space="0" w:color="auto"/>
        <w:left w:val="none" w:sz="0" w:space="0" w:color="auto"/>
        <w:bottom w:val="none" w:sz="0" w:space="0" w:color="auto"/>
        <w:right w:val="none" w:sz="0" w:space="0" w:color="auto"/>
      </w:divBdr>
    </w:div>
    <w:div w:id="1461457108">
      <w:bodyDiv w:val="1"/>
      <w:marLeft w:val="0"/>
      <w:marRight w:val="0"/>
      <w:marTop w:val="0"/>
      <w:marBottom w:val="0"/>
      <w:divBdr>
        <w:top w:val="none" w:sz="0" w:space="0" w:color="auto"/>
        <w:left w:val="none" w:sz="0" w:space="0" w:color="auto"/>
        <w:bottom w:val="none" w:sz="0" w:space="0" w:color="auto"/>
        <w:right w:val="none" w:sz="0" w:space="0" w:color="auto"/>
      </w:divBdr>
      <w:divsChild>
        <w:div w:id="1798722517">
          <w:marLeft w:val="0"/>
          <w:marRight w:val="0"/>
          <w:marTop w:val="0"/>
          <w:marBottom w:val="0"/>
          <w:divBdr>
            <w:top w:val="none" w:sz="0" w:space="0" w:color="auto"/>
            <w:left w:val="none" w:sz="0" w:space="0" w:color="auto"/>
            <w:bottom w:val="none" w:sz="0" w:space="0" w:color="auto"/>
            <w:right w:val="none" w:sz="0" w:space="0" w:color="auto"/>
          </w:divBdr>
        </w:div>
        <w:div w:id="1184709114">
          <w:marLeft w:val="0"/>
          <w:marRight w:val="0"/>
          <w:marTop w:val="0"/>
          <w:marBottom w:val="0"/>
          <w:divBdr>
            <w:top w:val="none" w:sz="0" w:space="0" w:color="auto"/>
            <w:left w:val="none" w:sz="0" w:space="0" w:color="auto"/>
            <w:bottom w:val="none" w:sz="0" w:space="0" w:color="auto"/>
            <w:right w:val="none" w:sz="0" w:space="0" w:color="auto"/>
          </w:divBdr>
        </w:div>
      </w:divsChild>
    </w:div>
    <w:div w:id="1658221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Kelly_Johanna_L@cat.com"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yperlink" Target="mailto:Kenny_Kate@cat.co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cat.com/sv_SE.html"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s://www.cat.com/sv_SE/products/new/equipment/wheel-loaders/large-wheel-loaders/119120.html"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hyperlink" Target="mailto:Shore_Francine_M@ca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ede8d28-535d-4d4b-b23f-493efa1cd8e4">
      <Terms xmlns="http://schemas.microsoft.com/office/infopath/2007/PartnerControls"/>
    </lcf76f155ced4ddcb4097134ff3c332f>
    <TaxCatchAll xmlns="347d3fd2-d006-4aa0-91ab-ec6ac9eb410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D4B91B1A9D9104DA4C70EADFC872336" ma:contentTypeVersion="16" ma:contentTypeDescription="Create a new document." ma:contentTypeScope="" ma:versionID="b57fc7a73fdad26b90e4a3e555d7e62a">
  <xsd:schema xmlns:xsd="http://www.w3.org/2001/XMLSchema" xmlns:xs="http://www.w3.org/2001/XMLSchema" xmlns:p="http://schemas.microsoft.com/office/2006/metadata/properties" xmlns:ns2="fede8d28-535d-4d4b-b23f-493efa1cd8e4" xmlns:ns3="347d3fd2-d006-4aa0-91ab-ec6ac9eb4107" targetNamespace="http://schemas.microsoft.com/office/2006/metadata/properties" ma:root="true" ma:fieldsID="f36b906241f99238437c27e77c093e6e" ns2:_="" ns3:_="">
    <xsd:import namespace="fede8d28-535d-4d4b-b23f-493efa1cd8e4"/>
    <xsd:import namespace="347d3fd2-d006-4aa0-91ab-ec6ac9eb410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de8d28-535d-4d4b-b23f-493efa1cd8e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fe83a77-dcbb-497f-96dc-4c534ae028f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47d3fd2-d006-4aa0-91ab-ec6ac9eb410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f50e740-97ff-4d3f-89d5-e25de70e88b1}" ma:internalName="TaxCatchAll" ma:showField="CatchAllData" ma:web="347d3fd2-d006-4aa0-91ab-ec6ac9eb41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C7727C3-F2C8-4754-985E-159178DEFD61}">
  <ds:schemaRefs>
    <ds:schemaRef ds:uri="http://schemas.microsoft.com/office/2006/metadata/properties"/>
    <ds:schemaRef ds:uri="http://schemas.microsoft.com/office/infopath/2007/PartnerControls"/>
    <ds:schemaRef ds:uri="fede8d28-535d-4d4b-b23f-493efa1cd8e4"/>
    <ds:schemaRef ds:uri="347d3fd2-d006-4aa0-91ab-ec6ac9eb4107"/>
  </ds:schemaRefs>
</ds:datastoreItem>
</file>

<file path=customXml/itemProps2.xml><?xml version="1.0" encoding="utf-8"?>
<ds:datastoreItem xmlns:ds="http://schemas.openxmlformats.org/officeDocument/2006/customXml" ds:itemID="{FE1B9D08-B9DE-427D-8345-B80C57DAFB02}">
  <ds:schemaRefs>
    <ds:schemaRef ds:uri="http://schemas.microsoft.com/sharepoint/v3/contenttype/forms"/>
  </ds:schemaRefs>
</ds:datastoreItem>
</file>

<file path=customXml/itemProps3.xml><?xml version="1.0" encoding="utf-8"?>
<ds:datastoreItem xmlns:ds="http://schemas.openxmlformats.org/officeDocument/2006/customXml" ds:itemID="{EB4CB778-9B91-4217-83B4-0957F2DC3A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de8d28-535d-4d4b-b23f-493efa1cd8e4"/>
    <ds:schemaRef ds:uri="347d3fd2-d006-4aa0-91ab-ec6ac9eb41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4</Pages>
  <Words>1166</Words>
  <Characters>6651</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New Cat E Series Hammers for Medium and Large Excavators Deliver Enhanced Durability, Easy Operation and Maintenance</vt:lpstr>
    </vt:vector>
  </TitlesOfParts>
  <Manager>SLH</Manager>
  <Company>Caterpillar Inc.</Company>
  <LinksUpToDate>false</LinksUpToDate>
  <CharactersWithSpaces>7802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Cat E Series Hammers for Medium and Large Excavators Deliver Enhanced Durability, Easy Operation and Maintenance</dc:title>
  <dc:subject>H140Es, H160Es, H180Es</dc:subject>
  <dc:creator>MS</dc:creator>
  <cp:keywords>hammers, H140Es, H160Es, H180Es, medium excavators, large excavators</cp:keywords>
  <dc:description>Caterpillar has added three new models to the E Series Hammer line--H140Es, H160Es and H180Es--for use on medium and large excavators.</dc:description>
  <cp:lastModifiedBy>Chitra Selvam</cp:lastModifiedBy>
  <cp:revision>9</cp:revision>
  <cp:lastPrinted>2013-03-02T18:48:00Z</cp:lastPrinted>
  <dcterms:created xsi:type="dcterms:W3CDTF">2023-08-11T18:38:00Z</dcterms:created>
  <dcterms:modified xsi:type="dcterms:W3CDTF">2023-10-06T16:55:00Z</dcterms:modified>
  <cp:category>work tools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ABAAdnH19QYq2YX9BUSl2qqlu2MwPD/yool1FnzhNs1Ac4O0T0DXIiZgDUqr6VyJ++58</vt:lpwstr>
  </property>
  <property fmtid="{D5CDD505-2E9C-101B-9397-08002B2CF9AE}" pid="3" name="RESPONSE_SENDER_NAME">
    <vt:lpwstr>sAAAE9kkUq3pEoJgUXtBPKjofneeVfrJ2pMVWwW6lK/FWI8=</vt:lpwstr>
  </property>
  <property fmtid="{D5CDD505-2E9C-101B-9397-08002B2CF9AE}" pid="4" name="EMAIL_OWNER_ADDRESS">
    <vt:lpwstr>4AAA9mrMv1QjWAvkYL8WXMCKjNe8TzrlAl/lyulZLQlaqXV87TuUXfNC6Q==</vt:lpwstr>
  </property>
  <property fmtid="{D5CDD505-2E9C-101B-9397-08002B2CF9AE}" pid="5" name="lcf76f155ced4ddcb4097134ff3c332f">
    <vt:lpwstr/>
  </property>
  <property fmtid="{D5CDD505-2E9C-101B-9397-08002B2CF9AE}" pid="6" name="TaxCatchAll">
    <vt:lpwstr/>
  </property>
  <property fmtid="{D5CDD505-2E9C-101B-9397-08002B2CF9AE}" pid="7" name="ContentTypeId">
    <vt:lpwstr>0x0101002D4B91B1A9D9104DA4C70EADFC872336</vt:lpwstr>
  </property>
  <property fmtid="{D5CDD505-2E9C-101B-9397-08002B2CF9AE}" pid="8" name="MediaServiceImageTags">
    <vt:lpwstr/>
  </property>
  <property fmtid="{D5CDD505-2E9C-101B-9397-08002B2CF9AE}" pid="9" name="GrammarlyDocumentId">
    <vt:lpwstr>db5f9691d69361b2f1fc4eeec6abe595e0d2fb07716f5e2e2cc27db5a216e47b</vt:lpwstr>
  </property>
  <property fmtid="{D5CDD505-2E9C-101B-9397-08002B2CF9AE}" pid="10" name="MSIP_Label_fb5e2db6-eecf-4aa2-8fc3-174bf94bce19_Enabled">
    <vt:lpwstr>true</vt:lpwstr>
  </property>
  <property fmtid="{D5CDD505-2E9C-101B-9397-08002B2CF9AE}" pid="11" name="MSIP_Label_fb5e2db6-eecf-4aa2-8fc3-174bf94bce19_SetDate">
    <vt:lpwstr>2023-10-06T16:55:07Z</vt:lpwstr>
  </property>
  <property fmtid="{D5CDD505-2E9C-101B-9397-08002B2CF9AE}" pid="12" name="MSIP_Label_fb5e2db6-eecf-4aa2-8fc3-174bf94bce19_Method">
    <vt:lpwstr>Standard</vt:lpwstr>
  </property>
  <property fmtid="{D5CDD505-2E9C-101B-9397-08002B2CF9AE}" pid="13" name="MSIP_Label_fb5e2db6-eecf-4aa2-8fc3-174bf94bce19_Name">
    <vt:lpwstr>fb5e2db6-eecf-4aa2-8fc3-174bf94bce19</vt:lpwstr>
  </property>
  <property fmtid="{D5CDD505-2E9C-101B-9397-08002B2CF9AE}" pid="14" name="MSIP_Label_fb5e2db6-eecf-4aa2-8fc3-174bf94bce19_SiteId">
    <vt:lpwstr>ceb177bf-013b-49ab-8a9c-4abce32afc1e</vt:lpwstr>
  </property>
  <property fmtid="{D5CDD505-2E9C-101B-9397-08002B2CF9AE}" pid="15" name="MSIP_Label_fb5e2db6-eecf-4aa2-8fc3-174bf94bce19_ActionId">
    <vt:lpwstr>3bc785f3-7ecb-492f-a6fb-e1dcc0768d50</vt:lpwstr>
  </property>
  <property fmtid="{D5CDD505-2E9C-101B-9397-08002B2CF9AE}" pid="16" name="MSIP_Label_fb5e2db6-eecf-4aa2-8fc3-174bf94bce19_ContentBits">
    <vt:lpwstr>2</vt:lpwstr>
  </property>
</Properties>
</file>